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3BB" w:rsidRPr="00AD3C3E" w:rsidRDefault="000123BB" w:rsidP="00B42F6E">
      <w:pPr>
        <w:ind w:left="0" w:firstLine="0"/>
        <w:outlineLvl w:val="0"/>
        <w:rPr>
          <w:sz w:val="22"/>
          <w:szCs w:val="22"/>
        </w:rPr>
      </w:pPr>
      <w:r w:rsidRPr="00AD3C3E">
        <w:rPr>
          <w:b/>
          <w:sz w:val="22"/>
          <w:szCs w:val="22"/>
          <w:u w:val="single"/>
        </w:rPr>
        <w:t>SPIS ZAWARTOŚCI OPRACOWANIA</w:t>
      </w:r>
    </w:p>
    <w:p w:rsidR="000123BB" w:rsidRPr="00AD3C3E" w:rsidRDefault="000123BB" w:rsidP="00B42F6E">
      <w:pPr>
        <w:ind w:left="0" w:firstLine="0"/>
        <w:rPr>
          <w:b/>
          <w:sz w:val="22"/>
          <w:szCs w:val="22"/>
          <w:u w:val="single"/>
        </w:rPr>
      </w:pPr>
    </w:p>
    <w:p w:rsidR="00542619" w:rsidRPr="00542619" w:rsidRDefault="00542619" w:rsidP="0011411F">
      <w:pPr>
        <w:ind w:left="0" w:firstLine="0"/>
        <w:rPr>
          <w:sz w:val="22"/>
          <w:szCs w:val="22"/>
        </w:rPr>
      </w:pPr>
    </w:p>
    <w:p w:rsidR="000123BB" w:rsidRPr="00423A37" w:rsidRDefault="000123BB" w:rsidP="00423A37">
      <w:pPr>
        <w:widowControl/>
        <w:autoSpaceDE/>
        <w:autoSpaceDN/>
        <w:adjustRightInd/>
        <w:ind w:left="0" w:firstLine="0"/>
        <w:rPr>
          <w:b/>
          <w:sz w:val="22"/>
          <w:szCs w:val="22"/>
        </w:rPr>
      </w:pPr>
      <w:r w:rsidRPr="00423A37">
        <w:rPr>
          <w:b/>
          <w:sz w:val="22"/>
          <w:szCs w:val="22"/>
        </w:rPr>
        <w:t>Projekt zagospodarowania działki</w:t>
      </w:r>
    </w:p>
    <w:p w:rsidR="000123BB" w:rsidRPr="00491C24" w:rsidRDefault="000123BB" w:rsidP="0011411F">
      <w:pPr>
        <w:ind w:left="0" w:firstLine="0"/>
        <w:rPr>
          <w:sz w:val="22"/>
          <w:szCs w:val="22"/>
        </w:rPr>
      </w:pPr>
      <w:r w:rsidRPr="00491C24">
        <w:rPr>
          <w:sz w:val="22"/>
          <w:szCs w:val="22"/>
        </w:rPr>
        <w:t>- Opis do projektu zagospodarowania</w:t>
      </w:r>
    </w:p>
    <w:p w:rsidR="00423A37" w:rsidRDefault="000123BB" w:rsidP="0011411F">
      <w:pPr>
        <w:ind w:left="0" w:firstLine="0"/>
        <w:rPr>
          <w:sz w:val="22"/>
          <w:szCs w:val="22"/>
        </w:rPr>
      </w:pPr>
      <w:r w:rsidRPr="00491C24">
        <w:rPr>
          <w:sz w:val="22"/>
          <w:szCs w:val="22"/>
        </w:rPr>
        <w:t xml:space="preserve">- Plan zagospodarowania działki skala 1:500  rys. nr </w:t>
      </w:r>
      <w:r w:rsidR="00E4491B" w:rsidRPr="00491C24">
        <w:rPr>
          <w:sz w:val="22"/>
          <w:szCs w:val="22"/>
        </w:rPr>
        <w:t>0</w:t>
      </w:r>
      <w:r w:rsidRPr="00491C24">
        <w:rPr>
          <w:sz w:val="22"/>
          <w:szCs w:val="22"/>
        </w:rPr>
        <w:t>1</w:t>
      </w:r>
      <w:r w:rsidR="00423A37">
        <w:rPr>
          <w:sz w:val="22"/>
          <w:szCs w:val="22"/>
        </w:rPr>
        <w:t xml:space="preserve"> </w:t>
      </w:r>
    </w:p>
    <w:p w:rsidR="00423A37" w:rsidRDefault="00423A37" w:rsidP="0011411F">
      <w:pPr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- Projekt ogrodzenia skala 1:100 rys. nr 02 </w:t>
      </w:r>
    </w:p>
    <w:p w:rsidR="00423A37" w:rsidRDefault="00423A37" w:rsidP="0011411F">
      <w:pPr>
        <w:ind w:left="0" w:firstLine="0"/>
        <w:rPr>
          <w:sz w:val="22"/>
          <w:szCs w:val="22"/>
        </w:rPr>
      </w:pPr>
      <w:r>
        <w:rPr>
          <w:sz w:val="22"/>
          <w:szCs w:val="22"/>
        </w:rPr>
        <w:t>- Detal ogrodzenia skala 1:50 rys. nr 03</w:t>
      </w:r>
    </w:p>
    <w:p w:rsidR="00717F76" w:rsidRDefault="00423A37" w:rsidP="0011411F">
      <w:pPr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717F76">
        <w:rPr>
          <w:sz w:val="22"/>
          <w:szCs w:val="22"/>
        </w:rPr>
        <w:t>Projekt osłony śmietnikowej – rzut ław fundamentowych skala 1:20 rys. nr 04</w:t>
      </w:r>
    </w:p>
    <w:p w:rsidR="00717F76" w:rsidRDefault="00717F76" w:rsidP="0011411F">
      <w:pPr>
        <w:ind w:left="0" w:firstLine="0"/>
        <w:rPr>
          <w:sz w:val="22"/>
          <w:szCs w:val="22"/>
        </w:rPr>
      </w:pPr>
      <w:r>
        <w:rPr>
          <w:sz w:val="22"/>
          <w:szCs w:val="22"/>
        </w:rPr>
        <w:t>- Projekt osłony śmietnikowej – rzut skala 1:20 rys. nr 05</w:t>
      </w:r>
    </w:p>
    <w:p w:rsidR="00423A37" w:rsidRDefault="00717F76" w:rsidP="0011411F">
      <w:pPr>
        <w:ind w:left="0" w:firstLine="0"/>
        <w:rPr>
          <w:sz w:val="22"/>
          <w:szCs w:val="22"/>
        </w:rPr>
      </w:pPr>
      <w:r>
        <w:rPr>
          <w:sz w:val="22"/>
          <w:szCs w:val="22"/>
        </w:rPr>
        <w:t>- Projekt osłony śmietnikowej – elewacje skala 1:50 rys. nr 06</w:t>
      </w:r>
    </w:p>
    <w:p w:rsidR="00717F76" w:rsidRPr="00491C24" w:rsidRDefault="00717F76" w:rsidP="0011411F">
      <w:pPr>
        <w:ind w:left="0" w:firstLine="0"/>
        <w:rPr>
          <w:sz w:val="22"/>
          <w:szCs w:val="22"/>
        </w:rPr>
      </w:pPr>
      <w:r>
        <w:rPr>
          <w:sz w:val="22"/>
          <w:szCs w:val="22"/>
        </w:rPr>
        <w:t>- Projekt osłony śmietnikowej – elewacje skala 1:50 rys. nr 07</w:t>
      </w:r>
    </w:p>
    <w:p w:rsidR="000123BB" w:rsidRPr="00423A37" w:rsidRDefault="00423A37" w:rsidP="0011411F">
      <w:pPr>
        <w:ind w:left="0" w:firstLine="0"/>
        <w:rPr>
          <w:b/>
          <w:color w:val="000000"/>
          <w:sz w:val="22"/>
          <w:szCs w:val="22"/>
        </w:rPr>
      </w:pPr>
      <w:r w:rsidRPr="00423A37">
        <w:rPr>
          <w:b/>
          <w:color w:val="000000"/>
          <w:sz w:val="22"/>
          <w:szCs w:val="22"/>
        </w:rPr>
        <w:t>Projekt architektoniczno-budowlany</w:t>
      </w:r>
    </w:p>
    <w:p w:rsidR="00423A37" w:rsidRPr="00423A37" w:rsidRDefault="00423A37" w:rsidP="0011411F">
      <w:pPr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Część opisowa do projektu architektoniczno-budowlanego</w:t>
      </w:r>
    </w:p>
    <w:p w:rsidR="000123BB" w:rsidRPr="00423A37" w:rsidRDefault="00423A37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123BB" w:rsidRPr="00423A37">
        <w:rPr>
          <w:sz w:val="22"/>
          <w:szCs w:val="22"/>
        </w:rPr>
        <w:t xml:space="preserve">Rzut </w:t>
      </w:r>
      <w:r w:rsidR="002F61A7" w:rsidRPr="00423A37">
        <w:rPr>
          <w:sz w:val="22"/>
          <w:szCs w:val="22"/>
        </w:rPr>
        <w:t xml:space="preserve">fundamentów </w:t>
      </w:r>
      <w:r w:rsidR="000123BB" w:rsidRPr="00423A37">
        <w:rPr>
          <w:sz w:val="22"/>
          <w:szCs w:val="22"/>
        </w:rPr>
        <w:t xml:space="preserve"> </w:t>
      </w:r>
      <w:r w:rsidR="008543ED" w:rsidRPr="00423A37">
        <w:rPr>
          <w:sz w:val="22"/>
          <w:szCs w:val="22"/>
        </w:rPr>
        <w:t>budynku banku</w:t>
      </w:r>
      <w:r w:rsidR="000123BB" w:rsidRPr="00423A37">
        <w:rPr>
          <w:sz w:val="22"/>
          <w:szCs w:val="22"/>
        </w:rPr>
        <w:t xml:space="preserve"> rys. nr </w:t>
      </w:r>
      <w:r w:rsidR="00EE212F" w:rsidRPr="00423A37">
        <w:rPr>
          <w:sz w:val="22"/>
          <w:szCs w:val="22"/>
        </w:rPr>
        <w:t>1</w:t>
      </w:r>
    </w:p>
    <w:p w:rsidR="000123BB" w:rsidRPr="0011411F" w:rsidRDefault="00423A37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2F61A7">
        <w:rPr>
          <w:sz w:val="22"/>
          <w:szCs w:val="22"/>
        </w:rPr>
        <w:t>Rzut piwnicy</w:t>
      </w:r>
      <w:r w:rsidR="008543ED">
        <w:rPr>
          <w:sz w:val="22"/>
          <w:szCs w:val="22"/>
        </w:rPr>
        <w:t xml:space="preserve"> budynku banku </w:t>
      </w:r>
      <w:r w:rsidR="000123BB" w:rsidRPr="00AD3C3E">
        <w:rPr>
          <w:sz w:val="22"/>
          <w:szCs w:val="22"/>
        </w:rPr>
        <w:t xml:space="preserve">rys. nr </w:t>
      </w:r>
      <w:r w:rsidR="00EE212F">
        <w:rPr>
          <w:sz w:val="22"/>
          <w:szCs w:val="22"/>
        </w:rPr>
        <w:t>2</w:t>
      </w:r>
    </w:p>
    <w:p w:rsidR="00EE212F" w:rsidRPr="0011411F" w:rsidRDefault="00423A37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123BB" w:rsidRPr="00AD3C3E">
        <w:rPr>
          <w:sz w:val="22"/>
          <w:szCs w:val="22"/>
        </w:rPr>
        <w:t xml:space="preserve">Rzut </w:t>
      </w:r>
      <w:r w:rsidR="002F61A7">
        <w:rPr>
          <w:sz w:val="22"/>
          <w:szCs w:val="22"/>
        </w:rPr>
        <w:t>parteru</w:t>
      </w:r>
      <w:r w:rsidR="000123BB" w:rsidRPr="00AD3C3E">
        <w:rPr>
          <w:sz w:val="22"/>
          <w:szCs w:val="22"/>
        </w:rPr>
        <w:t xml:space="preserve"> </w:t>
      </w:r>
      <w:r w:rsidR="008543ED">
        <w:rPr>
          <w:sz w:val="22"/>
          <w:szCs w:val="22"/>
        </w:rPr>
        <w:t>budynku banku</w:t>
      </w:r>
      <w:r w:rsidR="008543ED" w:rsidRPr="00AD3C3E">
        <w:rPr>
          <w:sz w:val="22"/>
          <w:szCs w:val="22"/>
        </w:rPr>
        <w:t xml:space="preserve"> </w:t>
      </w:r>
      <w:r w:rsidR="000123BB" w:rsidRPr="00AD3C3E">
        <w:rPr>
          <w:sz w:val="22"/>
          <w:szCs w:val="22"/>
        </w:rPr>
        <w:t xml:space="preserve">rys. nr </w:t>
      </w:r>
      <w:r w:rsidR="00EE212F">
        <w:rPr>
          <w:sz w:val="22"/>
          <w:szCs w:val="22"/>
        </w:rPr>
        <w:t>3</w:t>
      </w:r>
    </w:p>
    <w:p w:rsidR="000123BB" w:rsidRPr="0011411F" w:rsidRDefault="00423A37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212F" w:rsidRPr="00AD3C3E">
        <w:rPr>
          <w:sz w:val="22"/>
          <w:szCs w:val="22"/>
        </w:rPr>
        <w:t xml:space="preserve">Rzut </w:t>
      </w:r>
      <w:r w:rsidR="00EE212F">
        <w:rPr>
          <w:sz w:val="22"/>
          <w:szCs w:val="22"/>
        </w:rPr>
        <w:t>poddasza</w:t>
      </w:r>
      <w:r w:rsidR="008543ED">
        <w:rPr>
          <w:sz w:val="22"/>
          <w:szCs w:val="22"/>
        </w:rPr>
        <w:t xml:space="preserve"> nieużytkowego</w:t>
      </w:r>
      <w:r w:rsidR="00EE212F" w:rsidRPr="00AD3C3E">
        <w:rPr>
          <w:sz w:val="22"/>
          <w:szCs w:val="22"/>
        </w:rPr>
        <w:t xml:space="preserve"> </w:t>
      </w:r>
      <w:r w:rsidR="008543ED">
        <w:rPr>
          <w:sz w:val="22"/>
          <w:szCs w:val="22"/>
        </w:rPr>
        <w:t xml:space="preserve">budynku banku </w:t>
      </w:r>
      <w:r w:rsidR="00EE212F" w:rsidRPr="00AD3C3E">
        <w:rPr>
          <w:sz w:val="22"/>
          <w:szCs w:val="22"/>
        </w:rPr>
        <w:t>rys. nr 4</w:t>
      </w:r>
    </w:p>
    <w:p w:rsidR="000123BB" w:rsidRPr="0011411F" w:rsidRDefault="00423A37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123BB" w:rsidRPr="00AD3C3E">
        <w:rPr>
          <w:sz w:val="22"/>
          <w:szCs w:val="22"/>
        </w:rPr>
        <w:t xml:space="preserve">Rzut więźby dachowej </w:t>
      </w:r>
      <w:r w:rsidR="008543ED">
        <w:rPr>
          <w:sz w:val="22"/>
          <w:szCs w:val="22"/>
        </w:rPr>
        <w:t>budynku banku</w:t>
      </w:r>
      <w:r w:rsidR="008543ED" w:rsidRPr="00AD3C3E">
        <w:rPr>
          <w:sz w:val="22"/>
          <w:szCs w:val="22"/>
        </w:rPr>
        <w:t xml:space="preserve"> </w:t>
      </w:r>
      <w:r w:rsidR="000123BB" w:rsidRPr="00AD3C3E">
        <w:rPr>
          <w:sz w:val="22"/>
          <w:szCs w:val="22"/>
        </w:rPr>
        <w:t>rys. nr 5</w:t>
      </w:r>
    </w:p>
    <w:p w:rsidR="000123BB" w:rsidRPr="0011411F" w:rsidRDefault="00423A37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123BB" w:rsidRPr="00AD3C3E">
        <w:rPr>
          <w:sz w:val="22"/>
          <w:szCs w:val="22"/>
        </w:rPr>
        <w:t xml:space="preserve">Rzut </w:t>
      </w:r>
      <w:r w:rsidR="008543ED">
        <w:rPr>
          <w:sz w:val="22"/>
          <w:szCs w:val="22"/>
        </w:rPr>
        <w:t>połaci dachowej</w:t>
      </w:r>
      <w:r w:rsidR="000123BB" w:rsidRPr="00AD3C3E">
        <w:rPr>
          <w:sz w:val="22"/>
          <w:szCs w:val="22"/>
        </w:rPr>
        <w:t xml:space="preserve"> </w:t>
      </w:r>
      <w:r w:rsidR="008543ED">
        <w:rPr>
          <w:sz w:val="22"/>
          <w:szCs w:val="22"/>
        </w:rPr>
        <w:t>budynku banku</w:t>
      </w:r>
      <w:r w:rsidR="008543ED" w:rsidRPr="00AD3C3E">
        <w:rPr>
          <w:sz w:val="22"/>
          <w:szCs w:val="22"/>
        </w:rPr>
        <w:t xml:space="preserve"> </w:t>
      </w:r>
      <w:r w:rsidR="000123BB" w:rsidRPr="00AD3C3E">
        <w:rPr>
          <w:sz w:val="22"/>
          <w:szCs w:val="22"/>
        </w:rPr>
        <w:t>rys. nr 6</w:t>
      </w:r>
    </w:p>
    <w:p w:rsidR="000123BB" w:rsidRPr="0011411F" w:rsidRDefault="00423A37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123BB" w:rsidRPr="00AD3C3E">
        <w:rPr>
          <w:sz w:val="22"/>
          <w:szCs w:val="22"/>
        </w:rPr>
        <w:t xml:space="preserve">Przekrój A-A </w:t>
      </w:r>
      <w:r w:rsidR="008543ED">
        <w:rPr>
          <w:sz w:val="22"/>
          <w:szCs w:val="22"/>
        </w:rPr>
        <w:t>budynku banku</w:t>
      </w:r>
      <w:r w:rsidR="008543ED" w:rsidRPr="00AD3C3E">
        <w:rPr>
          <w:sz w:val="22"/>
          <w:szCs w:val="22"/>
        </w:rPr>
        <w:t xml:space="preserve"> </w:t>
      </w:r>
      <w:r w:rsidR="000123BB" w:rsidRPr="00AD3C3E">
        <w:rPr>
          <w:sz w:val="22"/>
          <w:szCs w:val="22"/>
        </w:rPr>
        <w:t>rys. nr 7</w:t>
      </w:r>
    </w:p>
    <w:p w:rsidR="000123BB" w:rsidRPr="0011411F" w:rsidRDefault="00423A37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123BB" w:rsidRPr="00AD3C3E">
        <w:rPr>
          <w:sz w:val="22"/>
          <w:szCs w:val="22"/>
        </w:rPr>
        <w:t xml:space="preserve">Przekrój B-B </w:t>
      </w:r>
      <w:r w:rsidR="008543ED">
        <w:rPr>
          <w:sz w:val="22"/>
          <w:szCs w:val="22"/>
        </w:rPr>
        <w:t>budynku banku</w:t>
      </w:r>
      <w:r w:rsidR="008543ED" w:rsidRPr="00AD3C3E">
        <w:rPr>
          <w:sz w:val="22"/>
          <w:szCs w:val="22"/>
        </w:rPr>
        <w:t xml:space="preserve"> </w:t>
      </w:r>
      <w:r w:rsidR="000123BB" w:rsidRPr="00AD3C3E">
        <w:rPr>
          <w:sz w:val="22"/>
          <w:szCs w:val="22"/>
        </w:rPr>
        <w:t>rys. nr 8</w:t>
      </w:r>
    </w:p>
    <w:p w:rsidR="000123BB" w:rsidRPr="0011411F" w:rsidRDefault="00423A37" w:rsidP="00423A37">
      <w:pPr>
        <w:widowControl/>
        <w:tabs>
          <w:tab w:val="num" w:pos="851"/>
        </w:tabs>
        <w:autoSpaceDE/>
        <w:autoSpaceDN/>
        <w:adjustRightInd/>
        <w:spacing w:after="2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123BB" w:rsidRPr="00AD3C3E">
        <w:rPr>
          <w:sz w:val="22"/>
          <w:szCs w:val="22"/>
        </w:rPr>
        <w:t xml:space="preserve">Elewacja </w:t>
      </w:r>
      <w:r w:rsidR="00EE212F">
        <w:rPr>
          <w:sz w:val="22"/>
          <w:szCs w:val="22"/>
        </w:rPr>
        <w:t>frontowa północno-wschodnia</w:t>
      </w:r>
      <w:r w:rsidR="000123BB" w:rsidRPr="00AD3C3E">
        <w:rPr>
          <w:sz w:val="22"/>
          <w:szCs w:val="22"/>
        </w:rPr>
        <w:t xml:space="preserve"> </w:t>
      </w:r>
      <w:r w:rsidR="008543ED">
        <w:rPr>
          <w:sz w:val="22"/>
          <w:szCs w:val="22"/>
        </w:rPr>
        <w:t>budynku banku</w:t>
      </w:r>
      <w:r w:rsidR="000123BB" w:rsidRPr="00AD3C3E">
        <w:rPr>
          <w:sz w:val="22"/>
          <w:szCs w:val="22"/>
        </w:rPr>
        <w:t xml:space="preserve"> rys. nr 9</w:t>
      </w:r>
    </w:p>
    <w:p w:rsidR="000123BB" w:rsidRPr="0011411F" w:rsidRDefault="00423A37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123BB" w:rsidRPr="00AD3C3E">
        <w:rPr>
          <w:sz w:val="22"/>
          <w:szCs w:val="22"/>
        </w:rPr>
        <w:t xml:space="preserve">Elewacja </w:t>
      </w:r>
      <w:r w:rsidR="00EE212F">
        <w:rPr>
          <w:sz w:val="22"/>
          <w:szCs w:val="22"/>
        </w:rPr>
        <w:t xml:space="preserve">tylna </w:t>
      </w:r>
      <w:r w:rsidR="00901EFD">
        <w:rPr>
          <w:sz w:val="22"/>
          <w:szCs w:val="22"/>
        </w:rPr>
        <w:t>południowo-za</w:t>
      </w:r>
      <w:r w:rsidR="008C1358">
        <w:rPr>
          <w:sz w:val="22"/>
          <w:szCs w:val="22"/>
        </w:rPr>
        <w:t>chodnia</w:t>
      </w:r>
      <w:r w:rsidR="000123BB" w:rsidRPr="00AD3C3E">
        <w:rPr>
          <w:sz w:val="22"/>
          <w:szCs w:val="22"/>
        </w:rPr>
        <w:t xml:space="preserve"> </w:t>
      </w:r>
      <w:r w:rsidR="008543ED">
        <w:rPr>
          <w:sz w:val="22"/>
          <w:szCs w:val="22"/>
        </w:rPr>
        <w:t>budynku banku</w:t>
      </w:r>
      <w:r w:rsidR="000123BB" w:rsidRPr="00AD3C3E">
        <w:rPr>
          <w:sz w:val="22"/>
          <w:szCs w:val="22"/>
        </w:rPr>
        <w:t xml:space="preserve"> rys. nr 10</w:t>
      </w:r>
    </w:p>
    <w:p w:rsidR="000123BB" w:rsidRPr="0011411F" w:rsidRDefault="00423A37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123BB" w:rsidRPr="00AD3C3E">
        <w:rPr>
          <w:sz w:val="22"/>
          <w:szCs w:val="22"/>
        </w:rPr>
        <w:t xml:space="preserve">Elewacja </w:t>
      </w:r>
      <w:r w:rsidR="008C1358">
        <w:rPr>
          <w:sz w:val="22"/>
          <w:szCs w:val="22"/>
        </w:rPr>
        <w:t xml:space="preserve">boczna </w:t>
      </w:r>
      <w:r w:rsidR="00A8452C">
        <w:rPr>
          <w:sz w:val="22"/>
          <w:szCs w:val="22"/>
        </w:rPr>
        <w:t>południowo</w:t>
      </w:r>
      <w:r w:rsidR="008C1358">
        <w:rPr>
          <w:sz w:val="22"/>
          <w:szCs w:val="22"/>
        </w:rPr>
        <w:t>-wschodnia</w:t>
      </w:r>
      <w:r w:rsidR="000123BB" w:rsidRPr="00AD3C3E">
        <w:rPr>
          <w:sz w:val="22"/>
          <w:szCs w:val="22"/>
        </w:rPr>
        <w:t xml:space="preserve"> </w:t>
      </w:r>
      <w:r w:rsidR="008543ED">
        <w:rPr>
          <w:sz w:val="22"/>
          <w:szCs w:val="22"/>
        </w:rPr>
        <w:t>budynku banku</w:t>
      </w:r>
      <w:r w:rsidR="000123BB" w:rsidRPr="00AD3C3E">
        <w:rPr>
          <w:sz w:val="22"/>
          <w:szCs w:val="22"/>
        </w:rPr>
        <w:t xml:space="preserve"> rys. nr 11</w:t>
      </w:r>
    </w:p>
    <w:p w:rsidR="000123BB" w:rsidRDefault="00423A37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123BB" w:rsidRPr="00AD3C3E">
        <w:rPr>
          <w:sz w:val="22"/>
          <w:szCs w:val="22"/>
        </w:rPr>
        <w:t xml:space="preserve">Elewacja </w:t>
      </w:r>
      <w:r w:rsidR="008C1358">
        <w:rPr>
          <w:sz w:val="22"/>
          <w:szCs w:val="22"/>
        </w:rPr>
        <w:t xml:space="preserve">boczna północno- zachodnia </w:t>
      </w:r>
      <w:r w:rsidR="008543ED">
        <w:rPr>
          <w:sz w:val="22"/>
          <w:szCs w:val="22"/>
        </w:rPr>
        <w:t>budynku banku</w:t>
      </w:r>
      <w:r w:rsidR="000123BB" w:rsidRPr="00AD3C3E">
        <w:rPr>
          <w:sz w:val="22"/>
          <w:szCs w:val="22"/>
        </w:rPr>
        <w:t xml:space="preserve"> rys. nr 12</w:t>
      </w:r>
    </w:p>
    <w:p w:rsidR="0011411F" w:rsidRDefault="0011411F" w:rsidP="0011411F">
      <w:pPr>
        <w:widowControl/>
        <w:autoSpaceDE/>
        <w:autoSpaceDN/>
        <w:adjustRightInd/>
        <w:ind w:left="0" w:firstLine="0"/>
        <w:rPr>
          <w:sz w:val="22"/>
          <w:szCs w:val="22"/>
        </w:rPr>
      </w:pPr>
    </w:p>
    <w:p w:rsidR="00BB7F07" w:rsidRPr="003A6549" w:rsidRDefault="00BB7F07" w:rsidP="0011411F">
      <w:pPr>
        <w:widowControl/>
        <w:autoSpaceDE/>
        <w:autoSpaceDN/>
        <w:adjustRightInd/>
        <w:ind w:left="0" w:firstLine="0"/>
        <w:rPr>
          <w:b/>
          <w:sz w:val="22"/>
          <w:szCs w:val="22"/>
          <w:u w:val="single"/>
        </w:rPr>
      </w:pPr>
    </w:p>
    <w:p w:rsidR="00BB7F07" w:rsidRPr="003A6549" w:rsidRDefault="00BB7F07" w:rsidP="0011411F">
      <w:pPr>
        <w:widowControl/>
        <w:autoSpaceDE/>
        <w:autoSpaceDN/>
        <w:adjustRightInd/>
        <w:ind w:left="0" w:firstLine="0"/>
        <w:rPr>
          <w:b/>
          <w:sz w:val="22"/>
          <w:szCs w:val="22"/>
          <w:u w:val="single"/>
        </w:rPr>
      </w:pPr>
    </w:p>
    <w:p w:rsidR="00BB7F07" w:rsidRPr="003A6549" w:rsidRDefault="00BB7F07" w:rsidP="0011411F">
      <w:pPr>
        <w:widowControl/>
        <w:autoSpaceDE/>
        <w:autoSpaceDN/>
        <w:adjustRightInd/>
        <w:ind w:left="0" w:firstLine="0"/>
        <w:rPr>
          <w:b/>
          <w:sz w:val="22"/>
          <w:szCs w:val="22"/>
          <w:u w:val="single"/>
        </w:rPr>
      </w:pPr>
    </w:p>
    <w:p w:rsidR="00BB7F07" w:rsidRPr="003A6549" w:rsidRDefault="00BB7F07" w:rsidP="0011411F">
      <w:pPr>
        <w:widowControl/>
        <w:autoSpaceDE/>
        <w:autoSpaceDN/>
        <w:adjustRightInd/>
        <w:ind w:left="0" w:firstLine="0"/>
        <w:rPr>
          <w:b/>
          <w:sz w:val="22"/>
          <w:szCs w:val="22"/>
          <w:u w:val="single"/>
        </w:rPr>
      </w:pPr>
    </w:p>
    <w:p w:rsidR="0011411F" w:rsidRPr="00AF2467" w:rsidRDefault="00AF2467" w:rsidP="0011411F">
      <w:pPr>
        <w:widowControl/>
        <w:autoSpaceDE/>
        <w:autoSpaceDN/>
        <w:adjustRightInd/>
        <w:ind w:left="0" w:firstLine="0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Detale:</w:t>
      </w:r>
    </w:p>
    <w:p w:rsidR="0011411F" w:rsidRPr="00423A37" w:rsidRDefault="0011411F" w:rsidP="0011411F">
      <w:pPr>
        <w:pStyle w:val="Akapitzlist"/>
        <w:rPr>
          <w:sz w:val="22"/>
          <w:szCs w:val="22"/>
          <w:lang w:val="en-US"/>
        </w:rPr>
      </w:pPr>
    </w:p>
    <w:p w:rsidR="0011411F" w:rsidRPr="00423A37" w:rsidRDefault="0011411F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  <w:lang w:val="en-US"/>
        </w:rPr>
      </w:pPr>
      <w:r w:rsidRPr="00423A37">
        <w:rPr>
          <w:sz w:val="22"/>
          <w:szCs w:val="22"/>
          <w:lang w:val="en-US"/>
        </w:rPr>
        <w:t>DETAL A</w:t>
      </w:r>
    </w:p>
    <w:p w:rsidR="0011411F" w:rsidRPr="00423A37" w:rsidRDefault="0011411F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  <w:lang w:val="en-US"/>
        </w:rPr>
      </w:pPr>
      <w:r w:rsidRPr="00423A37">
        <w:rPr>
          <w:sz w:val="22"/>
          <w:szCs w:val="22"/>
          <w:lang w:val="en-US"/>
        </w:rPr>
        <w:t>DETAL B, C</w:t>
      </w:r>
    </w:p>
    <w:p w:rsidR="0011411F" w:rsidRPr="003A6549" w:rsidRDefault="0011411F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</w:rPr>
      </w:pPr>
      <w:r w:rsidRPr="003A6549">
        <w:rPr>
          <w:sz w:val="22"/>
          <w:szCs w:val="22"/>
        </w:rPr>
        <w:t>DETAL D</w:t>
      </w:r>
    </w:p>
    <w:p w:rsidR="0011411F" w:rsidRPr="003A6549" w:rsidRDefault="0011411F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</w:rPr>
      </w:pPr>
      <w:r w:rsidRPr="003A6549">
        <w:rPr>
          <w:sz w:val="22"/>
          <w:szCs w:val="22"/>
        </w:rPr>
        <w:t xml:space="preserve">DETAL E    </w:t>
      </w:r>
    </w:p>
    <w:p w:rsidR="0011411F" w:rsidRPr="0011411F" w:rsidRDefault="0011411F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</w:rPr>
      </w:pPr>
      <w:r>
        <w:rPr>
          <w:sz w:val="22"/>
          <w:szCs w:val="22"/>
        </w:rPr>
        <w:t>DETAL OPARCIA PŁYT KANAŁOWYCH NA ŚCIANACH</w:t>
      </w:r>
    </w:p>
    <w:p w:rsidR="0011411F" w:rsidRPr="00423A37" w:rsidRDefault="0011411F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  <w:lang w:val="en-US"/>
        </w:rPr>
      </w:pPr>
      <w:r w:rsidRPr="00423A37">
        <w:rPr>
          <w:sz w:val="22"/>
          <w:szCs w:val="22"/>
          <w:lang w:val="en-US"/>
        </w:rPr>
        <w:t>DETAL F</w:t>
      </w:r>
    </w:p>
    <w:p w:rsidR="0011411F" w:rsidRPr="00423A37" w:rsidRDefault="0011411F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  <w:lang w:val="en-US"/>
        </w:rPr>
      </w:pPr>
      <w:r w:rsidRPr="00423A37">
        <w:rPr>
          <w:sz w:val="22"/>
          <w:szCs w:val="22"/>
          <w:lang w:val="en-US"/>
        </w:rPr>
        <w:t>DETAL G</w:t>
      </w:r>
    </w:p>
    <w:p w:rsidR="0011411F" w:rsidRPr="00423A37" w:rsidRDefault="0011411F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  <w:lang w:val="en-US"/>
        </w:rPr>
      </w:pPr>
      <w:r w:rsidRPr="00423A37">
        <w:rPr>
          <w:sz w:val="22"/>
          <w:szCs w:val="22"/>
          <w:lang w:val="en-US"/>
        </w:rPr>
        <w:t>DETAL H</w:t>
      </w:r>
    </w:p>
    <w:p w:rsidR="0011411F" w:rsidRPr="003A6549" w:rsidRDefault="0011411F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</w:rPr>
      </w:pPr>
      <w:r w:rsidRPr="003A6549">
        <w:rPr>
          <w:sz w:val="22"/>
          <w:szCs w:val="22"/>
        </w:rPr>
        <w:t>DETAL I</w:t>
      </w:r>
    </w:p>
    <w:p w:rsidR="0011411F" w:rsidRPr="0011411F" w:rsidRDefault="0011411F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</w:rPr>
      </w:pPr>
      <w:r>
        <w:rPr>
          <w:sz w:val="22"/>
          <w:szCs w:val="22"/>
        </w:rPr>
        <w:t>DETAL BALUSTRADY NA SCHODACH ZEWNĘTRZNYCH I WEWNETRZNYCH</w:t>
      </w:r>
    </w:p>
    <w:p w:rsidR="0011411F" w:rsidRPr="0011411F" w:rsidRDefault="0011411F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</w:rPr>
      </w:pPr>
      <w:r>
        <w:rPr>
          <w:sz w:val="22"/>
          <w:szCs w:val="22"/>
        </w:rPr>
        <w:t>WIDOK ŚCIANEK BOKSU KASOWEGO</w:t>
      </w:r>
    </w:p>
    <w:p w:rsidR="0011411F" w:rsidRDefault="0011411F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</w:rPr>
      </w:pPr>
      <w:r>
        <w:rPr>
          <w:sz w:val="22"/>
          <w:szCs w:val="22"/>
        </w:rPr>
        <w:t>WIDOK NA ŚCIANKI PRZESZKLENIA WEJŚCIOWEGO</w:t>
      </w:r>
    </w:p>
    <w:p w:rsidR="0011411F" w:rsidRPr="00423A37" w:rsidRDefault="0011411F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</w:rPr>
      </w:pPr>
      <w:r w:rsidRPr="00423A37">
        <w:rPr>
          <w:sz w:val="22"/>
          <w:szCs w:val="22"/>
        </w:rPr>
        <w:t>POCHYLNIA DLA NEIPEŁNOSPAWNYCH</w:t>
      </w:r>
    </w:p>
    <w:p w:rsidR="0011411F" w:rsidRPr="0011411F" w:rsidRDefault="0011411F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</w:rPr>
      </w:pPr>
      <w:r>
        <w:rPr>
          <w:sz w:val="22"/>
          <w:szCs w:val="22"/>
        </w:rPr>
        <w:t>WYKAZ OKIEN</w:t>
      </w:r>
    </w:p>
    <w:p w:rsidR="00D935FB" w:rsidRPr="0011411F" w:rsidRDefault="0011411F" w:rsidP="00423A37">
      <w:pPr>
        <w:widowControl/>
        <w:autoSpaceDE/>
        <w:autoSpaceDN/>
        <w:adjustRightInd/>
        <w:spacing w:after="20"/>
        <w:ind w:left="0" w:firstLine="0"/>
        <w:rPr>
          <w:sz w:val="22"/>
          <w:szCs w:val="22"/>
        </w:rPr>
      </w:pPr>
      <w:r>
        <w:rPr>
          <w:sz w:val="22"/>
          <w:szCs w:val="22"/>
        </w:rPr>
        <w:t>WYKAZ DRZWI WEWNĘTRZNYC I ZEWNĘTRZNYCH</w:t>
      </w:r>
    </w:p>
    <w:p w:rsidR="00D935FB" w:rsidRPr="00AD3C3E" w:rsidRDefault="00D935FB" w:rsidP="00B42F6E">
      <w:pPr>
        <w:widowControl/>
        <w:autoSpaceDE/>
        <w:autoSpaceDN/>
        <w:adjustRightInd/>
        <w:ind w:left="0" w:firstLine="0"/>
        <w:rPr>
          <w:sz w:val="22"/>
          <w:szCs w:val="22"/>
        </w:rPr>
      </w:pPr>
    </w:p>
    <w:p w:rsidR="00BB7F07" w:rsidRDefault="00BB7F07" w:rsidP="00B42F6E">
      <w:pPr>
        <w:spacing w:before="400"/>
        <w:ind w:left="0" w:firstLine="0"/>
        <w:jc w:val="center"/>
        <w:rPr>
          <w:b/>
          <w:bCs/>
          <w:color w:val="000000"/>
          <w:sz w:val="22"/>
          <w:szCs w:val="22"/>
          <w:u w:val="single"/>
        </w:rPr>
      </w:pPr>
    </w:p>
    <w:p w:rsidR="00BB7F07" w:rsidRDefault="00BB7F07" w:rsidP="00B42F6E">
      <w:pPr>
        <w:spacing w:before="400"/>
        <w:ind w:left="0" w:firstLine="0"/>
        <w:jc w:val="center"/>
        <w:rPr>
          <w:b/>
          <w:bCs/>
          <w:color w:val="000000"/>
          <w:sz w:val="22"/>
          <w:szCs w:val="22"/>
          <w:u w:val="single"/>
        </w:rPr>
      </w:pPr>
    </w:p>
    <w:p w:rsidR="00BB7F07" w:rsidRDefault="00BB7F07" w:rsidP="00E147F7">
      <w:pPr>
        <w:spacing w:before="400"/>
        <w:ind w:left="0" w:firstLine="0"/>
        <w:rPr>
          <w:b/>
          <w:bCs/>
          <w:color w:val="000000"/>
          <w:sz w:val="22"/>
          <w:szCs w:val="22"/>
          <w:u w:val="single"/>
        </w:rPr>
      </w:pPr>
    </w:p>
    <w:p w:rsidR="000123BB" w:rsidRPr="00AD3C3E" w:rsidRDefault="000123BB" w:rsidP="00B42F6E">
      <w:pPr>
        <w:spacing w:before="400"/>
        <w:ind w:left="0" w:firstLine="0"/>
        <w:jc w:val="center"/>
        <w:rPr>
          <w:color w:val="000000"/>
          <w:sz w:val="22"/>
          <w:szCs w:val="22"/>
        </w:rPr>
      </w:pPr>
      <w:r w:rsidRPr="00AD3C3E">
        <w:rPr>
          <w:b/>
          <w:bCs/>
          <w:color w:val="000000"/>
          <w:sz w:val="22"/>
          <w:szCs w:val="22"/>
          <w:u w:val="single"/>
        </w:rPr>
        <w:lastRenderedPageBreak/>
        <w:t>CZEŚĆ OPISOWA</w:t>
      </w:r>
    </w:p>
    <w:p w:rsidR="00EF7ABA" w:rsidRDefault="00EF7ABA" w:rsidP="00B42F6E">
      <w:pPr>
        <w:spacing w:line="260" w:lineRule="auto"/>
        <w:ind w:left="0" w:right="1469" w:firstLine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</w:t>
      </w:r>
      <w:r w:rsidR="000123BB" w:rsidRPr="00AD3C3E">
        <w:rPr>
          <w:color w:val="000000"/>
          <w:sz w:val="22"/>
          <w:szCs w:val="22"/>
        </w:rPr>
        <w:t>DO PROJEKTU</w:t>
      </w:r>
      <w:r>
        <w:rPr>
          <w:color w:val="000000"/>
          <w:sz w:val="22"/>
          <w:szCs w:val="22"/>
        </w:rPr>
        <w:t xml:space="preserve"> WYKONAWCZEGO</w:t>
      </w:r>
      <w:r w:rsidR="000123BB" w:rsidRPr="00AD3C3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                   </w:t>
      </w:r>
    </w:p>
    <w:p w:rsidR="00EF7ABA" w:rsidRDefault="00EF7ABA" w:rsidP="00B42F6E">
      <w:pPr>
        <w:spacing w:line="260" w:lineRule="auto"/>
        <w:ind w:left="0" w:right="1469" w:firstLine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</w:t>
      </w:r>
      <w:r w:rsidR="000123BB" w:rsidRPr="00AD3C3E">
        <w:rPr>
          <w:color w:val="000000"/>
          <w:sz w:val="22"/>
          <w:szCs w:val="22"/>
        </w:rPr>
        <w:t xml:space="preserve">ZAGOSPODAROWANIA DZIAŁKI NR </w:t>
      </w:r>
      <w:r>
        <w:rPr>
          <w:color w:val="000000"/>
          <w:sz w:val="22"/>
          <w:szCs w:val="22"/>
        </w:rPr>
        <w:t xml:space="preserve"> </w:t>
      </w:r>
    </w:p>
    <w:p w:rsidR="000123BB" w:rsidRPr="00AD3C3E" w:rsidRDefault="00EF7ABA" w:rsidP="00B42F6E">
      <w:pPr>
        <w:spacing w:line="260" w:lineRule="auto"/>
        <w:ind w:left="0" w:right="1469" w:firstLine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</w:t>
      </w:r>
      <w:r w:rsidR="00723313">
        <w:rPr>
          <w:color w:val="000000"/>
          <w:sz w:val="22"/>
          <w:szCs w:val="22"/>
        </w:rPr>
        <w:t>22/31 i 22/41 ZAŚCIANKI (gm. Supraśl</w:t>
      </w:r>
      <w:r w:rsidR="000123BB" w:rsidRPr="00AD3C3E">
        <w:rPr>
          <w:color w:val="000000"/>
          <w:sz w:val="22"/>
          <w:szCs w:val="22"/>
        </w:rPr>
        <w:t>)</w:t>
      </w:r>
    </w:p>
    <w:p w:rsidR="000123BB" w:rsidRPr="00AD3C3E" w:rsidRDefault="000123BB" w:rsidP="00B42F6E">
      <w:pPr>
        <w:spacing w:before="300"/>
        <w:ind w:left="0" w:firstLine="0"/>
        <w:rPr>
          <w:color w:val="000000"/>
          <w:sz w:val="22"/>
          <w:szCs w:val="22"/>
        </w:rPr>
      </w:pPr>
      <w:r w:rsidRPr="00AD3C3E">
        <w:rPr>
          <w:b/>
          <w:bCs/>
          <w:color w:val="000000"/>
          <w:sz w:val="22"/>
          <w:szCs w:val="22"/>
        </w:rPr>
        <w:t xml:space="preserve">1. </w:t>
      </w:r>
      <w:r w:rsidRPr="00AD3C3E">
        <w:rPr>
          <w:b/>
          <w:bCs/>
          <w:color w:val="000000"/>
          <w:sz w:val="22"/>
          <w:szCs w:val="22"/>
          <w:u w:val="single"/>
        </w:rPr>
        <w:t>DANE OGÓLNE</w:t>
      </w:r>
    </w:p>
    <w:p w:rsidR="000123BB" w:rsidRPr="00AD3C3E" w:rsidRDefault="000123BB" w:rsidP="00B42F6E">
      <w:pPr>
        <w:spacing w:before="260"/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  <w:u w:val="single"/>
        </w:rPr>
        <w:t>1.1. Przedmiot inwestycji.</w:t>
      </w:r>
    </w:p>
    <w:p w:rsidR="000123BB" w:rsidRPr="00AD3C3E" w:rsidRDefault="000123BB" w:rsidP="00B42F6E">
      <w:pPr>
        <w:widowControl/>
        <w:autoSpaceDE/>
        <w:autoSpaceDN/>
        <w:adjustRightInd/>
        <w:ind w:left="0" w:firstLine="0"/>
        <w:rPr>
          <w:sz w:val="22"/>
          <w:szCs w:val="22"/>
        </w:rPr>
      </w:pPr>
      <w:r w:rsidRPr="00AD3C3E">
        <w:rPr>
          <w:color w:val="000000"/>
          <w:sz w:val="22"/>
          <w:szCs w:val="22"/>
        </w:rPr>
        <w:t>Proj</w:t>
      </w:r>
      <w:r w:rsidR="00E42078">
        <w:rPr>
          <w:color w:val="000000"/>
          <w:sz w:val="22"/>
          <w:szCs w:val="22"/>
        </w:rPr>
        <w:t>e</w:t>
      </w:r>
      <w:r w:rsidR="00723313">
        <w:rPr>
          <w:color w:val="000000"/>
          <w:sz w:val="22"/>
          <w:szCs w:val="22"/>
        </w:rPr>
        <w:t>kt zagospodarowania Dz. Nr 22/31 i 22/41</w:t>
      </w:r>
      <w:r w:rsidR="00840804">
        <w:rPr>
          <w:color w:val="000000"/>
          <w:sz w:val="22"/>
          <w:szCs w:val="22"/>
        </w:rPr>
        <w:t xml:space="preserve"> </w:t>
      </w:r>
      <w:r w:rsidR="00723313">
        <w:rPr>
          <w:color w:val="000000"/>
          <w:sz w:val="22"/>
          <w:szCs w:val="22"/>
        </w:rPr>
        <w:t>przy Szosa Baranowicka w Zaściankach</w:t>
      </w:r>
      <w:r w:rsidR="00E42078">
        <w:rPr>
          <w:color w:val="000000"/>
          <w:sz w:val="22"/>
          <w:szCs w:val="22"/>
        </w:rPr>
        <w:t>,</w:t>
      </w:r>
      <w:r w:rsidR="00723313">
        <w:rPr>
          <w:color w:val="000000"/>
          <w:sz w:val="22"/>
          <w:szCs w:val="22"/>
        </w:rPr>
        <w:t xml:space="preserve"> gmina Supraśl</w:t>
      </w:r>
      <w:r w:rsidRPr="00AD3C3E">
        <w:rPr>
          <w:color w:val="000000"/>
          <w:sz w:val="22"/>
          <w:szCs w:val="22"/>
        </w:rPr>
        <w:t xml:space="preserve">, na terenie której przewidziano realizację </w:t>
      </w:r>
      <w:r w:rsidRPr="00AD3C3E">
        <w:rPr>
          <w:sz w:val="22"/>
          <w:szCs w:val="22"/>
        </w:rPr>
        <w:t>budynku</w:t>
      </w:r>
      <w:r w:rsidR="00723313">
        <w:rPr>
          <w:sz w:val="22"/>
          <w:szCs w:val="22"/>
        </w:rPr>
        <w:t xml:space="preserve"> banku,</w:t>
      </w:r>
      <w:r w:rsidR="00840804">
        <w:rPr>
          <w:sz w:val="22"/>
          <w:szCs w:val="22"/>
        </w:rPr>
        <w:t xml:space="preserve"> po</w:t>
      </w:r>
      <w:r w:rsidRPr="00AD3C3E">
        <w:rPr>
          <w:sz w:val="22"/>
          <w:szCs w:val="22"/>
        </w:rPr>
        <w:t xml:space="preserve">dpiwniczonego parterowego z poddaszem </w:t>
      </w:r>
      <w:r w:rsidR="00723313">
        <w:rPr>
          <w:sz w:val="22"/>
          <w:szCs w:val="22"/>
        </w:rPr>
        <w:t>nieużytkowym.</w:t>
      </w:r>
    </w:p>
    <w:p w:rsidR="000123BB" w:rsidRPr="00AD3C3E" w:rsidRDefault="000123BB" w:rsidP="00B42F6E">
      <w:pPr>
        <w:widowControl/>
        <w:autoSpaceDE/>
        <w:autoSpaceDN/>
        <w:adjustRightInd/>
        <w:ind w:left="0" w:firstLine="0"/>
        <w:rPr>
          <w:sz w:val="22"/>
          <w:szCs w:val="22"/>
        </w:rPr>
      </w:pPr>
    </w:p>
    <w:p w:rsidR="000123BB" w:rsidRPr="00AD3C3E" w:rsidRDefault="000123BB" w:rsidP="00B42F6E">
      <w:pPr>
        <w:ind w:left="0" w:right="40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  <w:u w:val="single"/>
        </w:rPr>
        <w:t>1.2. Inwestor</w:t>
      </w:r>
    </w:p>
    <w:p w:rsidR="00723313" w:rsidRPr="00AD3C3E" w:rsidRDefault="00723313" w:rsidP="00543E0D">
      <w:pPr>
        <w:ind w:left="0" w:right="51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Bank Spółdzielczy</w:t>
      </w:r>
      <w:r w:rsidR="00D935FB">
        <w:rPr>
          <w:color w:val="000000"/>
          <w:sz w:val="22"/>
          <w:szCs w:val="22"/>
        </w:rPr>
        <w:t xml:space="preserve"> w Białymstoku, </w:t>
      </w:r>
      <w:r>
        <w:rPr>
          <w:color w:val="000000"/>
          <w:sz w:val="22"/>
          <w:szCs w:val="22"/>
        </w:rPr>
        <w:t xml:space="preserve"> ul. Zamenhofa 4,  15-435</w:t>
      </w:r>
      <w:r w:rsidR="000123BB" w:rsidRPr="00AD3C3E">
        <w:rPr>
          <w:color w:val="000000"/>
          <w:sz w:val="22"/>
          <w:szCs w:val="22"/>
        </w:rPr>
        <w:t xml:space="preserve"> Białystok   </w:t>
      </w:r>
    </w:p>
    <w:p w:rsidR="00FA6737" w:rsidRDefault="00FA6737" w:rsidP="00DE3A14">
      <w:pPr>
        <w:ind w:left="0" w:firstLine="0"/>
        <w:rPr>
          <w:sz w:val="22"/>
          <w:szCs w:val="22"/>
        </w:rPr>
      </w:pPr>
    </w:p>
    <w:p w:rsidR="000123BB" w:rsidRPr="00AD3C3E" w:rsidRDefault="000123BB" w:rsidP="00B42F6E">
      <w:pPr>
        <w:spacing w:before="240"/>
        <w:ind w:left="0" w:firstLine="0"/>
        <w:rPr>
          <w:color w:val="000000"/>
          <w:sz w:val="22"/>
          <w:szCs w:val="22"/>
        </w:rPr>
      </w:pPr>
      <w:r w:rsidRPr="00AD3C3E">
        <w:rPr>
          <w:b/>
          <w:bCs/>
          <w:color w:val="000000"/>
          <w:sz w:val="22"/>
          <w:szCs w:val="22"/>
          <w:u w:val="single"/>
        </w:rPr>
        <w:t>2. ISTNIEJĄCY STAN ZAGOSPODAROWANIA DZIAŁKI</w:t>
      </w:r>
    </w:p>
    <w:p w:rsidR="000123BB" w:rsidRPr="00153924" w:rsidRDefault="000123BB" w:rsidP="00B42F6E">
      <w:pPr>
        <w:spacing w:before="240"/>
        <w:ind w:left="0" w:firstLine="0"/>
        <w:rPr>
          <w:sz w:val="22"/>
          <w:szCs w:val="22"/>
        </w:rPr>
      </w:pPr>
      <w:r w:rsidRPr="00153924">
        <w:rPr>
          <w:sz w:val="22"/>
          <w:szCs w:val="22"/>
          <w:u w:val="single"/>
        </w:rPr>
        <w:t>2 1. Usytuowanie terenu</w:t>
      </w:r>
    </w:p>
    <w:p w:rsidR="000123BB" w:rsidRPr="00153924" w:rsidRDefault="00840804" w:rsidP="00B42F6E">
      <w:pPr>
        <w:ind w:left="0" w:firstLine="0"/>
        <w:jc w:val="both"/>
        <w:rPr>
          <w:sz w:val="22"/>
          <w:szCs w:val="22"/>
        </w:rPr>
      </w:pPr>
      <w:r w:rsidRPr="00153924">
        <w:rPr>
          <w:sz w:val="22"/>
          <w:szCs w:val="22"/>
        </w:rPr>
        <w:t>Teren i</w:t>
      </w:r>
      <w:r w:rsidR="009A6CB2" w:rsidRPr="00153924">
        <w:rPr>
          <w:sz w:val="22"/>
          <w:szCs w:val="22"/>
        </w:rPr>
        <w:t>nwestycji (Dz. Nr 22/31 i 22/41</w:t>
      </w:r>
      <w:r w:rsidRPr="00153924">
        <w:rPr>
          <w:sz w:val="22"/>
          <w:szCs w:val="22"/>
        </w:rPr>
        <w:t xml:space="preserve">) położony </w:t>
      </w:r>
      <w:r w:rsidR="009A6CB2" w:rsidRPr="00153924">
        <w:rPr>
          <w:sz w:val="22"/>
          <w:szCs w:val="22"/>
        </w:rPr>
        <w:t>przy Szosa Baranowicka, Zaścianki, gmina Supraśl</w:t>
      </w:r>
      <w:r w:rsidR="000123BB" w:rsidRPr="00153924">
        <w:rPr>
          <w:sz w:val="22"/>
          <w:szCs w:val="22"/>
        </w:rPr>
        <w:t>. Otoczenie działki stanowią:</w:t>
      </w:r>
    </w:p>
    <w:p w:rsidR="00387E74" w:rsidRPr="00153924" w:rsidRDefault="000123BB" w:rsidP="00B42F6E">
      <w:pPr>
        <w:ind w:left="0" w:firstLine="0"/>
        <w:rPr>
          <w:sz w:val="22"/>
          <w:szCs w:val="22"/>
        </w:rPr>
      </w:pPr>
      <w:r w:rsidRPr="00153924">
        <w:rPr>
          <w:sz w:val="22"/>
          <w:szCs w:val="22"/>
        </w:rPr>
        <w:t xml:space="preserve">• od północy - Dz. Nr </w:t>
      </w:r>
      <w:r w:rsidR="00387E74" w:rsidRPr="00153924">
        <w:rPr>
          <w:sz w:val="22"/>
          <w:szCs w:val="22"/>
        </w:rPr>
        <w:t>242</w:t>
      </w:r>
      <w:r w:rsidR="00C37A4F" w:rsidRPr="00153924">
        <w:rPr>
          <w:sz w:val="22"/>
          <w:szCs w:val="22"/>
        </w:rPr>
        <w:t>(</w:t>
      </w:r>
      <w:r w:rsidR="00153924" w:rsidRPr="00153924">
        <w:rPr>
          <w:sz w:val="22"/>
          <w:szCs w:val="22"/>
        </w:rPr>
        <w:t>działka prywatna, zabudowana</w:t>
      </w:r>
      <w:r w:rsidR="00387E74" w:rsidRPr="00153924">
        <w:rPr>
          <w:sz w:val="22"/>
          <w:szCs w:val="22"/>
        </w:rPr>
        <w:t>),</w:t>
      </w:r>
    </w:p>
    <w:p w:rsidR="000123BB" w:rsidRPr="00153924" w:rsidRDefault="00E4491B" w:rsidP="00B42F6E">
      <w:pPr>
        <w:ind w:left="0" w:firstLine="0"/>
        <w:rPr>
          <w:sz w:val="22"/>
          <w:szCs w:val="22"/>
        </w:rPr>
      </w:pPr>
      <w:r w:rsidRPr="00153924">
        <w:rPr>
          <w:sz w:val="22"/>
          <w:szCs w:val="22"/>
        </w:rPr>
        <w:t xml:space="preserve">• od południa </w:t>
      </w:r>
      <w:r w:rsidR="00153924" w:rsidRPr="00153924">
        <w:rPr>
          <w:sz w:val="22"/>
          <w:szCs w:val="22"/>
        </w:rPr>
        <w:t>–</w:t>
      </w:r>
      <w:r w:rsidR="000123BB" w:rsidRPr="00153924">
        <w:rPr>
          <w:sz w:val="22"/>
          <w:szCs w:val="22"/>
        </w:rPr>
        <w:t xml:space="preserve"> </w:t>
      </w:r>
      <w:r w:rsidR="00153924" w:rsidRPr="00153924">
        <w:rPr>
          <w:sz w:val="22"/>
          <w:szCs w:val="22"/>
        </w:rPr>
        <w:t xml:space="preserve">Dz. Nr 187/1 </w:t>
      </w:r>
      <w:r w:rsidR="000123BB" w:rsidRPr="00153924">
        <w:rPr>
          <w:sz w:val="22"/>
          <w:szCs w:val="22"/>
        </w:rPr>
        <w:t>(</w:t>
      </w:r>
      <w:r w:rsidR="00D935FB" w:rsidRPr="00153924">
        <w:rPr>
          <w:sz w:val="22"/>
          <w:szCs w:val="22"/>
        </w:rPr>
        <w:t>droga krajowa – Szosa Baranowicka</w:t>
      </w:r>
      <w:r w:rsidR="000123BB" w:rsidRPr="00153924">
        <w:rPr>
          <w:sz w:val="22"/>
          <w:szCs w:val="22"/>
        </w:rPr>
        <w:t>),</w:t>
      </w:r>
    </w:p>
    <w:p w:rsidR="000123BB" w:rsidRPr="00153924" w:rsidRDefault="000123BB" w:rsidP="00B42F6E">
      <w:pPr>
        <w:ind w:left="0" w:firstLine="0"/>
        <w:rPr>
          <w:sz w:val="22"/>
          <w:szCs w:val="22"/>
        </w:rPr>
      </w:pPr>
      <w:r w:rsidRPr="00153924">
        <w:rPr>
          <w:sz w:val="22"/>
          <w:szCs w:val="22"/>
        </w:rPr>
        <w:t xml:space="preserve">• od wschodu - </w:t>
      </w:r>
      <w:r w:rsidR="00387E74" w:rsidRPr="00153924">
        <w:rPr>
          <w:sz w:val="22"/>
          <w:szCs w:val="22"/>
        </w:rPr>
        <w:t>Dz. Nr 2</w:t>
      </w:r>
      <w:r w:rsidR="00153924" w:rsidRPr="00153924">
        <w:rPr>
          <w:sz w:val="22"/>
          <w:szCs w:val="22"/>
        </w:rPr>
        <w:t>2/25 i 393</w:t>
      </w:r>
      <w:r w:rsidR="00D935FB" w:rsidRPr="00153924">
        <w:rPr>
          <w:sz w:val="22"/>
          <w:szCs w:val="22"/>
        </w:rPr>
        <w:t xml:space="preserve"> (droga gminna- ulica Produkcyjna</w:t>
      </w:r>
      <w:r w:rsidR="00387E74" w:rsidRPr="00153924">
        <w:rPr>
          <w:sz w:val="22"/>
          <w:szCs w:val="22"/>
        </w:rPr>
        <w:t>),</w:t>
      </w:r>
    </w:p>
    <w:p w:rsidR="000123BB" w:rsidRPr="00153924" w:rsidRDefault="00387E74" w:rsidP="00B42F6E">
      <w:pPr>
        <w:ind w:left="0" w:firstLine="0"/>
        <w:rPr>
          <w:sz w:val="22"/>
          <w:szCs w:val="22"/>
        </w:rPr>
      </w:pPr>
      <w:r w:rsidRPr="00153924">
        <w:rPr>
          <w:sz w:val="22"/>
          <w:szCs w:val="22"/>
        </w:rPr>
        <w:t>• od zachodu - Dz. Nr 244/3</w:t>
      </w:r>
      <w:r w:rsidR="000123BB" w:rsidRPr="00153924">
        <w:rPr>
          <w:sz w:val="22"/>
          <w:szCs w:val="22"/>
        </w:rPr>
        <w:t xml:space="preserve"> </w:t>
      </w:r>
      <w:r w:rsidRPr="00153924">
        <w:rPr>
          <w:sz w:val="22"/>
          <w:szCs w:val="22"/>
        </w:rPr>
        <w:t>(działka prywatna, zabudowana),</w:t>
      </w:r>
    </w:p>
    <w:p w:rsidR="000123BB" w:rsidRPr="00153924" w:rsidRDefault="000123BB" w:rsidP="00B42F6E">
      <w:pPr>
        <w:spacing w:before="240"/>
        <w:ind w:left="0" w:firstLine="0"/>
        <w:rPr>
          <w:sz w:val="22"/>
          <w:szCs w:val="22"/>
        </w:rPr>
      </w:pPr>
      <w:r w:rsidRPr="00153924">
        <w:rPr>
          <w:sz w:val="22"/>
          <w:szCs w:val="22"/>
          <w:u w:val="single"/>
        </w:rPr>
        <w:t>2.2. Zainwestowanie terenu</w:t>
      </w:r>
    </w:p>
    <w:p w:rsidR="000123BB" w:rsidRPr="00153924" w:rsidRDefault="000123BB" w:rsidP="00B42F6E">
      <w:pPr>
        <w:ind w:left="0" w:right="200" w:firstLine="0"/>
        <w:rPr>
          <w:sz w:val="22"/>
          <w:szCs w:val="22"/>
        </w:rPr>
      </w:pPr>
      <w:r w:rsidRPr="00153924">
        <w:rPr>
          <w:sz w:val="22"/>
          <w:szCs w:val="22"/>
        </w:rPr>
        <w:t>Działka wolna jest od zabudowy i zieleni wysokiej.</w:t>
      </w:r>
      <w:r w:rsidR="004C510D">
        <w:rPr>
          <w:sz w:val="22"/>
          <w:szCs w:val="22"/>
        </w:rPr>
        <w:t xml:space="preserve"> Teren działki jest płaski, </w:t>
      </w:r>
      <w:r w:rsidRPr="00153924">
        <w:rPr>
          <w:sz w:val="22"/>
          <w:szCs w:val="22"/>
        </w:rPr>
        <w:t>ogrodzony</w:t>
      </w:r>
      <w:r w:rsidR="004C510D">
        <w:rPr>
          <w:sz w:val="22"/>
          <w:szCs w:val="22"/>
        </w:rPr>
        <w:t xml:space="preserve"> (ogrodzenie do zlikwidowania)</w:t>
      </w:r>
      <w:r w:rsidRPr="00153924">
        <w:rPr>
          <w:sz w:val="22"/>
          <w:szCs w:val="22"/>
        </w:rPr>
        <w:t xml:space="preserve"> i pozbawiony nawierzchni </w:t>
      </w:r>
      <w:r w:rsidR="00387E74" w:rsidRPr="00153924">
        <w:rPr>
          <w:sz w:val="22"/>
          <w:szCs w:val="22"/>
        </w:rPr>
        <w:t>utwardzonych.</w:t>
      </w:r>
    </w:p>
    <w:p w:rsidR="000123BB" w:rsidRPr="00AD3C3E" w:rsidRDefault="000123BB" w:rsidP="00B42F6E">
      <w:pPr>
        <w:spacing w:before="240"/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  <w:u w:val="single"/>
        </w:rPr>
        <w:t>2.3. Warunki gruntowo-wodne</w:t>
      </w:r>
    </w:p>
    <w:p w:rsidR="000123BB" w:rsidRPr="00AD3C3E" w:rsidRDefault="000123BB" w:rsidP="00B42F6E">
      <w:pPr>
        <w:ind w:left="0" w:right="60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Warunki gruntowo - wodne określono w oparci</w:t>
      </w:r>
      <w:r w:rsidR="00387E74">
        <w:rPr>
          <w:color w:val="000000"/>
          <w:sz w:val="22"/>
          <w:szCs w:val="22"/>
        </w:rPr>
        <w:t>u</w:t>
      </w:r>
      <w:r w:rsidRPr="00AD3C3E">
        <w:rPr>
          <w:color w:val="000000"/>
          <w:sz w:val="22"/>
          <w:szCs w:val="22"/>
        </w:rPr>
        <w:t xml:space="preserve"> o informacje uzyskane od Inwestora. Przyjęto piaski drobnoziarniste, o wytrzymałości ca 1,5 at. w poziomie posadowienia oraz przyjęto, że w podłożu nie występuje woda gruntowa.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Warunki gruntowo-wodne odpowiadają l strefie geotechnicznej.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bCs/>
          <w:color w:val="000000"/>
          <w:sz w:val="22"/>
          <w:szCs w:val="22"/>
        </w:rPr>
        <w:t>Po</w:t>
      </w:r>
      <w:r w:rsidRPr="00AD3C3E">
        <w:rPr>
          <w:color w:val="000000"/>
          <w:sz w:val="22"/>
          <w:szCs w:val="22"/>
        </w:rPr>
        <w:t xml:space="preserve"> wykonaniu wykopów , w przypadku stwierdzenia innych gruntów lub wody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gruntowej, należy powiadomić projektanta.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b/>
          <w:bCs/>
          <w:color w:val="000000"/>
          <w:sz w:val="22"/>
          <w:szCs w:val="22"/>
          <w:u w:val="single"/>
        </w:rPr>
        <w:t>3. PROJEKTOWANE ZAGOSPODAROWANIE DZIAŁKI</w:t>
      </w:r>
    </w:p>
    <w:p w:rsidR="000123BB" w:rsidRPr="00AD3C3E" w:rsidRDefault="000123BB" w:rsidP="00B42F6E">
      <w:pPr>
        <w:spacing w:before="260"/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  <w:u w:val="single"/>
        </w:rPr>
        <w:t>3.1.BUDYNKI l BUDOWLE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Z</w:t>
      </w:r>
      <w:r w:rsidR="009A6CB2">
        <w:rPr>
          <w:color w:val="000000"/>
          <w:sz w:val="22"/>
          <w:szCs w:val="22"/>
        </w:rPr>
        <w:t xml:space="preserve">aprojektowano budynek oddziału Banku Spółdzielczego. </w:t>
      </w:r>
      <w:r w:rsidR="00E46C83">
        <w:rPr>
          <w:color w:val="000000"/>
          <w:sz w:val="22"/>
          <w:szCs w:val="22"/>
        </w:rPr>
        <w:t>Budynek o</w:t>
      </w:r>
      <w:r w:rsidRPr="00AD3C3E">
        <w:rPr>
          <w:color w:val="000000"/>
          <w:sz w:val="22"/>
          <w:szCs w:val="22"/>
        </w:rPr>
        <w:t xml:space="preserve"> konstrukcji tradycyjnej murowanej,  parterowe</w:t>
      </w:r>
      <w:r w:rsidR="00E46C83">
        <w:rPr>
          <w:color w:val="000000"/>
          <w:sz w:val="22"/>
          <w:szCs w:val="22"/>
        </w:rPr>
        <w:t>j</w:t>
      </w:r>
      <w:r w:rsidRPr="00AD3C3E">
        <w:rPr>
          <w:color w:val="000000"/>
          <w:sz w:val="22"/>
          <w:szCs w:val="22"/>
        </w:rPr>
        <w:t xml:space="preserve">, z poddaszem </w:t>
      </w:r>
      <w:r w:rsidR="009A6CB2">
        <w:rPr>
          <w:color w:val="000000"/>
          <w:sz w:val="22"/>
          <w:szCs w:val="22"/>
        </w:rPr>
        <w:t>nie</w:t>
      </w:r>
      <w:r w:rsidRPr="00AD3C3E">
        <w:rPr>
          <w:color w:val="000000"/>
          <w:sz w:val="22"/>
          <w:szCs w:val="22"/>
        </w:rPr>
        <w:t xml:space="preserve">użytkowym, o prostej </w:t>
      </w:r>
      <w:r w:rsidR="00C37A4F">
        <w:rPr>
          <w:color w:val="000000"/>
          <w:sz w:val="22"/>
          <w:szCs w:val="22"/>
        </w:rPr>
        <w:t>tradycyjnej bryle, przykryte cztero</w:t>
      </w:r>
      <w:r w:rsidRPr="00AD3C3E">
        <w:rPr>
          <w:color w:val="000000"/>
          <w:sz w:val="22"/>
          <w:szCs w:val="22"/>
        </w:rPr>
        <w:t>spadowym dachem o konstrukcji drewnian</w:t>
      </w:r>
      <w:r w:rsidR="00C37A4F">
        <w:rPr>
          <w:color w:val="000000"/>
          <w:sz w:val="22"/>
          <w:szCs w:val="22"/>
        </w:rPr>
        <w:t xml:space="preserve">ej i o kącie nachylenia dachu </w:t>
      </w:r>
      <w:r w:rsidR="009A6CB2">
        <w:rPr>
          <w:color w:val="000000"/>
          <w:sz w:val="22"/>
          <w:szCs w:val="22"/>
        </w:rPr>
        <w:t>25</w:t>
      </w:r>
      <w:r w:rsidRPr="00AD3C3E">
        <w:rPr>
          <w:color w:val="000000"/>
          <w:sz w:val="22"/>
          <w:szCs w:val="22"/>
        </w:rPr>
        <w:t>°, co odpowiada warunkom określonym w Decyzji o warunkach zabudowy.</w:t>
      </w:r>
    </w:p>
    <w:p w:rsidR="000123BB" w:rsidRPr="00AD3C3E" w:rsidRDefault="00E66F97" w:rsidP="00B42F6E">
      <w:pPr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Forma architektoniczna budynku</w:t>
      </w:r>
      <w:r w:rsidR="000123BB" w:rsidRPr="00AD3C3E">
        <w:rPr>
          <w:color w:val="000000"/>
          <w:sz w:val="22"/>
          <w:szCs w:val="22"/>
        </w:rPr>
        <w:t xml:space="preserve">, kolorystyka przystosowana do krajobrazu  i otaczającej zabudowy, odpowiadają warunkom określonym w Decyzji. </w:t>
      </w:r>
      <w:r w:rsidR="00C37A4F">
        <w:rPr>
          <w:color w:val="000000"/>
          <w:sz w:val="22"/>
          <w:szCs w:val="22"/>
        </w:rPr>
        <w:t xml:space="preserve">W części podpiwniczonej </w:t>
      </w:r>
      <w:r w:rsidR="00E4491B">
        <w:rPr>
          <w:color w:val="000000"/>
          <w:sz w:val="22"/>
          <w:szCs w:val="22"/>
        </w:rPr>
        <w:t>w bu</w:t>
      </w:r>
      <w:r w:rsidR="009A6CB2">
        <w:rPr>
          <w:color w:val="000000"/>
          <w:sz w:val="22"/>
          <w:szCs w:val="22"/>
        </w:rPr>
        <w:t>dynku banku</w:t>
      </w:r>
      <w:r w:rsidR="00E4491B">
        <w:rPr>
          <w:color w:val="000000"/>
          <w:sz w:val="22"/>
          <w:szCs w:val="22"/>
        </w:rPr>
        <w:t xml:space="preserve"> zaprojektowano: </w:t>
      </w:r>
      <w:r w:rsidR="00C37A4F">
        <w:rPr>
          <w:color w:val="000000"/>
          <w:sz w:val="22"/>
          <w:szCs w:val="22"/>
        </w:rPr>
        <w:t>pomieszczenie kotłowni oraz pomieszczenia gospodarcze</w:t>
      </w:r>
      <w:r w:rsidR="009A6CB2">
        <w:rPr>
          <w:color w:val="000000"/>
          <w:sz w:val="22"/>
          <w:szCs w:val="22"/>
        </w:rPr>
        <w:t>, pomieszczenie dla sprzątaczki, serwerownia, pomieszczenie na bankomat</w:t>
      </w:r>
      <w:r w:rsidR="00AC3F38">
        <w:rPr>
          <w:color w:val="000000"/>
          <w:sz w:val="22"/>
          <w:szCs w:val="22"/>
        </w:rPr>
        <w:t xml:space="preserve">, schody na wyższą kondygnację </w:t>
      </w:r>
      <w:r w:rsidR="009A6CB2">
        <w:rPr>
          <w:color w:val="000000"/>
          <w:sz w:val="22"/>
          <w:szCs w:val="22"/>
        </w:rPr>
        <w:t xml:space="preserve">oraz sześć pomieszczeń </w:t>
      </w:r>
      <w:r w:rsidR="00AC3F38">
        <w:rPr>
          <w:color w:val="000000"/>
          <w:sz w:val="22"/>
          <w:szCs w:val="22"/>
        </w:rPr>
        <w:t>przeznaczonych na archiwum</w:t>
      </w:r>
      <w:r w:rsidR="00C37A4F">
        <w:rPr>
          <w:color w:val="000000"/>
          <w:sz w:val="22"/>
          <w:szCs w:val="22"/>
        </w:rPr>
        <w:t xml:space="preserve">. </w:t>
      </w:r>
      <w:r w:rsidR="00E4491B">
        <w:rPr>
          <w:color w:val="000000"/>
          <w:sz w:val="22"/>
          <w:szCs w:val="22"/>
        </w:rPr>
        <w:t>Na parterze znajduje się</w:t>
      </w:r>
      <w:r w:rsidR="00AC3F38">
        <w:rPr>
          <w:color w:val="000000"/>
          <w:sz w:val="22"/>
          <w:szCs w:val="22"/>
        </w:rPr>
        <w:t xml:space="preserve"> wiatrołap, sala operacyjna, pokój dyrektora, skarbiec, dwa pomieszczenia dla księgowości, dwa pomieszczenia do obsługi kredytów, pomieszczenie socjalne </w:t>
      </w:r>
      <w:r w:rsidR="00963FEB">
        <w:rPr>
          <w:color w:val="000000"/>
          <w:sz w:val="22"/>
          <w:szCs w:val="22"/>
        </w:rPr>
        <w:t>z szatnią</w:t>
      </w:r>
      <w:r w:rsidR="00AC3F38">
        <w:rPr>
          <w:color w:val="000000"/>
          <w:sz w:val="22"/>
          <w:szCs w:val="22"/>
        </w:rPr>
        <w:t>, toalety oraz schody na poddasze. Poddasze jest nieużytkowe</w:t>
      </w:r>
      <w:r w:rsidR="000123BB" w:rsidRPr="00AD3C3E">
        <w:rPr>
          <w:color w:val="000000"/>
          <w:sz w:val="22"/>
          <w:szCs w:val="22"/>
        </w:rPr>
        <w:t>. Wejście główne do bu</w:t>
      </w:r>
      <w:r w:rsidR="00C37A4F">
        <w:rPr>
          <w:color w:val="000000"/>
          <w:sz w:val="22"/>
          <w:szCs w:val="22"/>
        </w:rPr>
        <w:t xml:space="preserve">dynku zaprojektowano od </w:t>
      </w:r>
      <w:r w:rsidR="00AC3F38">
        <w:rPr>
          <w:color w:val="000000"/>
          <w:sz w:val="22"/>
          <w:szCs w:val="22"/>
        </w:rPr>
        <w:t>strony południowej.</w:t>
      </w:r>
    </w:p>
    <w:p w:rsidR="000123BB" w:rsidRDefault="000123BB" w:rsidP="00B42F6E">
      <w:pPr>
        <w:ind w:left="0" w:firstLine="0"/>
        <w:rPr>
          <w:color w:val="FF0000"/>
          <w:sz w:val="22"/>
          <w:szCs w:val="22"/>
        </w:rPr>
      </w:pPr>
    </w:p>
    <w:p w:rsidR="000F0D74" w:rsidRDefault="000F0D74" w:rsidP="00B42F6E">
      <w:pPr>
        <w:ind w:left="0" w:firstLine="0"/>
        <w:rPr>
          <w:color w:val="FF0000"/>
          <w:sz w:val="22"/>
          <w:szCs w:val="22"/>
        </w:rPr>
      </w:pPr>
    </w:p>
    <w:p w:rsidR="000F0D74" w:rsidRPr="00AD3C3E" w:rsidRDefault="000F0D74" w:rsidP="00B42F6E">
      <w:pPr>
        <w:ind w:left="0" w:firstLine="0"/>
        <w:rPr>
          <w:color w:val="FF0000"/>
          <w:sz w:val="22"/>
          <w:szCs w:val="22"/>
        </w:rPr>
      </w:pPr>
    </w:p>
    <w:p w:rsidR="000123BB" w:rsidRPr="00AD3C3E" w:rsidRDefault="000123BB" w:rsidP="00B42F6E">
      <w:pPr>
        <w:spacing w:line="460" w:lineRule="auto"/>
        <w:ind w:left="0" w:right="335" w:firstLine="0"/>
        <w:rPr>
          <w:color w:val="000000"/>
          <w:sz w:val="22"/>
          <w:szCs w:val="22"/>
          <w:u w:val="single"/>
        </w:rPr>
      </w:pPr>
      <w:r w:rsidRPr="00AD3C3E">
        <w:rPr>
          <w:bCs/>
          <w:color w:val="000000"/>
          <w:sz w:val="22"/>
          <w:szCs w:val="22"/>
          <w:u w:val="single"/>
        </w:rPr>
        <w:lastRenderedPageBreak/>
        <w:t>3.2.</w:t>
      </w:r>
      <w:r w:rsidRPr="00AD3C3E">
        <w:rPr>
          <w:color w:val="000000"/>
          <w:sz w:val="22"/>
          <w:szCs w:val="22"/>
          <w:u w:val="single"/>
        </w:rPr>
        <w:t xml:space="preserve"> UZBROJENIE TERENU 3 2.1. </w:t>
      </w:r>
    </w:p>
    <w:p w:rsidR="000123BB" w:rsidRDefault="00085907" w:rsidP="00E66F97">
      <w:pPr>
        <w:ind w:left="0" w:right="335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 xml:space="preserve">3.2.1.Istniejące </w:t>
      </w:r>
      <w:r w:rsidR="000123BB" w:rsidRPr="00AD3C3E">
        <w:rPr>
          <w:color w:val="000000"/>
          <w:sz w:val="22"/>
          <w:szCs w:val="22"/>
          <w:u w:val="single"/>
        </w:rPr>
        <w:t>uzbrojenie terenu –</w:t>
      </w:r>
      <w:r w:rsidR="00E66F97">
        <w:rPr>
          <w:color w:val="000000"/>
          <w:sz w:val="22"/>
          <w:szCs w:val="22"/>
        </w:rPr>
        <w:t xml:space="preserve"> sieć gazowa, linia telekomunikacyjna oraz sieć elektryczna SN</w:t>
      </w:r>
      <w:r w:rsidR="00C37A4F">
        <w:rPr>
          <w:color w:val="000000"/>
          <w:sz w:val="22"/>
          <w:szCs w:val="22"/>
        </w:rPr>
        <w:t>.</w:t>
      </w:r>
    </w:p>
    <w:p w:rsidR="00E66F97" w:rsidRPr="00AD3C3E" w:rsidRDefault="00E66F97" w:rsidP="00E66F97">
      <w:pPr>
        <w:ind w:left="0" w:right="335" w:firstLine="0"/>
        <w:rPr>
          <w:color w:val="000000"/>
          <w:sz w:val="22"/>
          <w:szCs w:val="22"/>
        </w:rPr>
      </w:pPr>
    </w:p>
    <w:p w:rsidR="000123BB" w:rsidRPr="002677A4" w:rsidRDefault="000123BB" w:rsidP="00B42F6E">
      <w:pPr>
        <w:spacing w:line="460" w:lineRule="auto"/>
        <w:ind w:left="0" w:right="335" w:firstLine="0"/>
        <w:rPr>
          <w:sz w:val="22"/>
          <w:szCs w:val="22"/>
        </w:rPr>
      </w:pPr>
      <w:r w:rsidRPr="002677A4">
        <w:rPr>
          <w:sz w:val="22"/>
          <w:szCs w:val="22"/>
          <w:u w:val="single"/>
        </w:rPr>
        <w:t>3.2.2. Projektowane uzbrojenie terenu</w:t>
      </w:r>
    </w:p>
    <w:p w:rsidR="002677A4" w:rsidRDefault="000123BB" w:rsidP="00B42F6E">
      <w:pPr>
        <w:ind w:left="0" w:firstLine="0"/>
        <w:rPr>
          <w:sz w:val="22"/>
          <w:szCs w:val="22"/>
        </w:rPr>
      </w:pPr>
      <w:r w:rsidRPr="002677A4">
        <w:rPr>
          <w:sz w:val="22"/>
          <w:szCs w:val="22"/>
        </w:rPr>
        <w:t xml:space="preserve">• </w:t>
      </w:r>
      <w:r w:rsidRPr="002677A4">
        <w:rPr>
          <w:sz w:val="22"/>
          <w:szCs w:val="22"/>
          <w:u w:val="single"/>
        </w:rPr>
        <w:t>przyłącze energetyczne</w:t>
      </w:r>
      <w:r w:rsidR="00153924" w:rsidRPr="002677A4">
        <w:rPr>
          <w:sz w:val="22"/>
          <w:szCs w:val="22"/>
          <w:u w:val="single"/>
        </w:rPr>
        <w:t>-</w:t>
      </w:r>
      <w:r w:rsidR="00153924" w:rsidRPr="002677A4">
        <w:rPr>
          <w:sz w:val="22"/>
          <w:szCs w:val="22"/>
        </w:rPr>
        <w:t xml:space="preserve"> zasilanie podstawowe – linia kablowa ST01-1671-ZK7475, ul. </w:t>
      </w:r>
      <w:r w:rsidR="002677A4">
        <w:rPr>
          <w:sz w:val="22"/>
          <w:szCs w:val="22"/>
        </w:rPr>
        <w:t xml:space="preserve">  </w:t>
      </w:r>
    </w:p>
    <w:p w:rsidR="00C37A4F" w:rsidRPr="002677A4" w:rsidRDefault="002677A4" w:rsidP="00B42F6E">
      <w:pPr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153924" w:rsidRPr="002677A4">
        <w:rPr>
          <w:sz w:val="22"/>
          <w:szCs w:val="22"/>
        </w:rPr>
        <w:t>Szosa Baranowicka.  Do budynku banku</w:t>
      </w:r>
      <w:r w:rsidR="000123BB" w:rsidRPr="002677A4">
        <w:rPr>
          <w:sz w:val="22"/>
          <w:szCs w:val="22"/>
        </w:rPr>
        <w:t xml:space="preserve"> doprowadzone </w:t>
      </w:r>
      <w:r w:rsidR="00C508F6" w:rsidRPr="002677A4">
        <w:rPr>
          <w:sz w:val="22"/>
          <w:szCs w:val="22"/>
        </w:rPr>
        <w:t xml:space="preserve">przyłączem </w:t>
      </w:r>
      <w:r w:rsidR="00C37A4F" w:rsidRPr="002677A4">
        <w:rPr>
          <w:sz w:val="22"/>
          <w:szCs w:val="22"/>
        </w:rPr>
        <w:t xml:space="preserve">  </w:t>
      </w:r>
    </w:p>
    <w:p w:rsidR="00C37A4F" w:rsidRPr="002677A4" w:rsidRDefault="00C37A4F" w:rsidP="00B42F6E">
      <w:pPr>
        <w:ind w:left="0" w:firstLine="0"/>
        <w:rPr>
          <w:sz w:val="22"/>
          <w:szCs w:val="22"/>
        </w:rPr>
      </w:pPr>
      <w:r w:rsidRPr="002677A4">
        <w:rPr>
          <w:sz w:val="22"/>
          <w:szCs w:val="22"/>
        </w:rPr>
        <w:t xml:space="preserve">  </w:t>
      </w:r>
      <w:r w:rsidR="002E074A" w:rsidRPr="002677A4">
        <w:rPr>
          <w:sz w:val="22"/>
          <w:szCs w:val="22"/>
        </w:rPr>
        <w:t>kablowym nn YAKXs 4x120</w:t>
      </w:r>
      <w:r w:rsidR="00C508F6" w:rsidRPr="002677A4">
        <w:rPr>
          <w:sz w:val="22"/>
          <w:szCs w:val="22"/>
        </w:rPr>
        <w:t xml:space="preserve">mm2 do projektowanej szafki pomiarowej, z tworzywa </w:t>
      </w:r>
      <w:r w:rsidRPr="002677A4">
        <w:rPr>
          <w:sz w:val="22"/>
          <w:szCs w:val="22"/>
        </w:rPr>
        <w:t xml:space="preserve">  </w:t>
      </w:r>
    </w:p>
    <w:p w:rsidR="000123BB" w:rsidRDefault="00C37A4F" w:rsidP="002677A4">
      <w:pPr>
        <w:ind w:left="0" w:firstLine="0"/>
        <w:rPr>
          <w:sz w:val="22"/>
          <w:szCs w:val="22"/>
        </w:rPr>
      </w:pPr>
      <w:r w:rsidRPr="002677A4">
        <w:rPr>
          <w:sz w:val="22"/>
          <w:szCs w:val="22"/>
        </w:rPr>
        <w:t xml:space="preserve">  </w:t>
      </w:r>
      <w:r w:rsidR="002677A4">
        <w:rPr>
          <w:sz w:val="22"/>
          <w:szCs w:val="22"/>
        </w:rPr>
        <w:t>sztucznego.</w:t>
      </w:r>
    </w:p>
    <w:p w:rsidR="002677A4" w:rsidRDefault="002677A4" w:rsidP="002677A4">
      <w:pPr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  Zasilanie rezerwowe- z agregatu prądotwórczego. Przewidziano agregat prądotwórczy w   </w:t>
      </w:r>
    </w:p>
    <w:p w:rsidR="002677A4" w:rsidRDefault="002677A4" w:rsidP="002677A4">
      <w:pPr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  obudowie kontenerowej usytuowany na zewnątrz budynku.</w:t>
      </w:r>
    </w:p>
    <w:p w:rsidR="002677A4" w:rsidRDefault="002677A4" w:rsidP="002677A4">
      <w:pPr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  Budynek jest obiektem użyteczności publicznej w związku z tym wymagana jest </w:t>
      </w:r>
    </w:p>
    <w:p w:rsidR="004C510D" w:rsidRDefault="002677A4" w:rsidP="002677A4">
      <w:pPr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  instalacja odgromowa. Sposób wykonania instalacji opisany jest na rysunku instalacji </w:t>
      </w:r>
      <w:r w:rsidR="004C510D">
        <w:rPr>
          <w:sz w:val="22"/>
          <w:szCs w:val="22"/>
        </w:rPr>
        <w:t xml:space="preserve">  </w:t>
      </w:r>
    </w:p>
    <w:p w:rsidR="002677A4" w:rsidRPr="002677A4" w:rsidRDefault="004C510D" w:rsidP="002677A4">
      <w:pPr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2677A4">
        <w:rPr>
          <w:sz w:val="22"/>
          <w:szCs w:val="22"/>
        </w:rPr>
        <w:t>odgromowej w części projektu instalacji elektrycznych.</w:t>
      </w:r>
    </w:p>
    <w:p w:rsidR="000123BB" w:rsidRPr="00E66F97" w:rsidRDefault="000123BB" w:rsidP="00B42F6E">
      <w:pPr>
        <w:ind w:left="0" w:firstLine="0"/>
        <w:rPr>
          <w:sz w:val="22"/>
          <w:szCs w:val="22"/>
        </w:rPr>
      </w:pPr>
      <w:r w:rsidRPr="00E66F97">
        <w:rPr>
          <w:sz w:val="22"/>
          <w:szCs w:val="22"/>
        </w:rPr>
        <w:t xml:space="preserve">• </w:t>
      </w:r>
      <w:r w:rsidRPr="00E66F97">
        <w:rPr>
          <w:sz w:val="22"/>
          <w:szCs w:val="22"/>
          <w:u w:val="single"/>
        </w:rPr>
        <w:t>przyłącze wodociągowe</w:t>
      </w:r>
      <w:r w:rsidRPr="00E66F97">
        <w:rPr>
          <w:sz w:val="22"/>
          <w:szCs w:val="22"/>
        </w:rPr>
        <w:t xml:space="preserve"> doprowadzone d</w:t>
      </w:r>
      <w:r w:rsidR="00E66F97" w:rsidRPr="00E66F97">
        <w:rPr>
          <w:sz w:val="22"/>
          <w:szCs w:val="22"/>
        </w:rPr>
        <w:t>o budynku ze studni głęb</w:t>
      </w:r>
      <w:r w:rsidR="00153924">
        <w:rPr>
          <w:sz w:val="22"/>
          <w:szCs w:val="22"/>
        </w:rPr>
        <w:t>i</w:t>
      </w:r>
      <w:r w:rsidR="00E66F97" w:rsidRPr="00E66F97">
        <w:rPr>
          <w:sz w:val="22"/>
          <w:szCs w:val="22"/>
        </w:rPr>
        <w:t>nowej. Zawartej w części sanitarnej projektu budowlanego.</w:t>
      </w:r>
    </w:p>
    <w:p w:rsidR="000123BB" w:rsidRPr="00E66F97" w:rsidRDefault="000123BB" w:rsidP="00B42F6E">
      <w:pPr>
        <w:ind w:left="0" w:firstLine="0"/>
        <w:rPr>
          <w:sz w:val="22"/>
          <w:szCs w:val="22"/>
        </w:rPr>
      </w:pPr>
      <w:r w:rsidRPr="00E66F97">
        <w:rPr>
          <w:sz w:val="22"/>
          <w:szCs w:val="22"/>
        </w:rPr>
        <w:t xml:space="preserve">• </w:t>
      </w:r>
      <w:r w:rsidRPr="00E66F97">
        <w:rPr>
          <w:sz w:val="22"/>
          <w:szCs w:val="22"/>
          <w:u w:val="single"/>
        </w:rPr>
        <w:t>przyłącze kanalizacji sanitarnej</w:t>
      </w:r>
      <w:r w:rsidRPr="00E66F97">
        <w:rPr>
          <w:sz w:val="22"/>
          <w:szCs w:val="22"/>
        </w:rPr>
        <w:t xml:space="preserve"> o</w:t>
      </w:r>
      <w:r w:rsidR="00E66F97" w:rsidRPr="00E66F97">
        <w:rPr>
          <w:sz w:val="22"/>
          <w:szCs w:val="22"/>
        </w:rPr>
        <w:t>dprowadzone rurą PCV 200 mm do szczelnego zbiornika na nieczystości socjalno- bytowe</w:t>
      </w:r>
      <w:r w:rsidR="00A127B3">
        <w:rPr>
          <w:sz w:val="22"/>
          <w:szCs w:val="22"/>
        </w:rPr>
        <w:t>. Ze względu na prostotę konstrukcji nie umieszczono opisu zbiornika. Należy go wykonać wg. projektu</w:t>
      </w:r>
      <w:r w:rsidR="00E66F97" w:rsidRPr="00E66F97">
        <w:rPr>
          <w:sz w:val="22"/>
          <w:szCs w:val="22"/>
        </w:rPr>
        <w:t>.</w:t>
      </w:r>
    </w:p>
    <w:p w:rsidR="000123BB" w:rsidRPr="00E66F97" w:rsidRDefault="000123BB" w:rsidP="00B42F6E">
      <w:pPr>
        <w:ind w:left="0" w:firstLine="0"/>
        <w:rPr>
          <w:sz w:val="22"/>
          <w:szCs w:val="22"/>
        </w:rPr>
      </w:pPr>
      <w:r w:rsidRPr="00E66F97">
        <w:rPr>
          <w:sz w:val="22"/>
          <w:szCs w:val="22"/>
        </w:rPr>
        <w:t>• odpady stałe projektuje się składować w typowych pojemnikach opróżnianych okresowo przez służby specjalistyczne.</w:t>
      </w:r>
    </w:p>
    <w:p w:rsidR="000123BB" w:rsidRPr="00AD3C3E" w:rsidRDefault="000123BB" w:rsidP="00B42F6E">
      <w:pPr>
        <w:spacing w:before="200" w:line="260" w:lineRule="auto"/>
        <w:ind w:left="0" w:right="193" w:firstLine="0"/>
        <w:rPr>
          <w:color w:val="000000"/>
          <w:sz w:val="22"/>
          <w:szCs w:val="22"/>
          <w:u w:val="single"/>
        </w:rPr>
      </w:pPr>
      <w:r w:rsidRPr="00AD3C3E">
        <w:rPr>
          <w:color w:val="000000"/>
          <w:sz w:val="22"/>
          <w:szCs w:val="22"/>
          <w:u w:val="single"/>
        </w:rPr>
        <w:t xml:space="preserve">3.3. OBSŁUGA KOMUNIKACYJNA </w:t>
      </w:r>
    </w:p>
    <w:p w:rsidR="000123BB" w:rsidRPr="00AD3C3E" w:rsidRDefault="000123BB" w:rsidP="00B42F6E">
      <w:pPr>
        <w:tabs>
          <w:tab w:val="left" w:pos="8789"/>
        </w:tabs>
        <w:spacing w:before="200" w:line="260" w:lineRule="auto"/>
        <w:ind w:left="0" w:right="2744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Zjaz</w:t>
      </w:r>
      <w:r w:rsidR="00FA55EA">
        <w:rPr>
          <w:color w:val="000000"/>
          <w:sz w:val="22"/>
          <w:szCs w:val="22"/>
        </w:rPr>
        <w:t>d na działkę z ulicy Produkcyjnej- dz. 22/25 i 393</w:t>
      </w:r>
      <w:r w:rsidRPr="00AD3C3E">
        <w:rPr>
          <w:color w:val="000000"/>
          <w:sz w:val="22"/>
          <w:szCs w:val="22"/>
        </w:rPr>
        <w:t>.</w:t>
      </w:r>
    </w:p>
    <w:p w:rsidR="000123BB" w:rsidRDefault="000123BB" w:rsidP="00B42F6E">
      <w:pPr>
        <w:spacing w:line="260" w:lineRule="auto"/>
        <w:ind w:left="0" w:right="40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Do budynk</w:t>
      </w:r>
      <w:r w:rsidR="005071C8">
        <w:rPr>
          <w:color w:val="000000"/>
          <w:sz w:val="22"/>
          <w:szCs w:val="22"/>
        </w:rPr>
        <w:t>u</w:t>
      </w:r>
      <w:r w:rsidRPr="00AD3C3E">
        <w:rPr>
          <w:color w:val="000000"/>
          <w:sz w:val="22"/>
          <w:szCs w:val="22"/>
        </w:rPr>
        <w:t xml:space="preserve"> i na teren działki </w:t>
      </w:r>
      <w:r w:rsidR="006F0191">
        <w:rPr>
          <w:color w:val="000000"/>
          <w:sz w:val="22"/>
          <w:szCs w:val="22"/>
        </w:rPr>
        <w:t>przewiduje się</w:t>
      </w:r>
      <w:r w:rsidRPr="00AD3C3E">
        <w:rPr>
          <w:color w:val="000000"/>
          <w:sz w:val="22"/>
          <w:szCs w:val="22"/>
        </w:rPr>
        <w:t xml:space="preserve"> </w:t>
      </w:r>
      <w:r w:rsidR="006F0191">
        <w:rPr>
          <w:color w:val="000000"/>
          <w:sz w:val="22"/>
          <w:szCs w:val="22"/>
        </w:rPr>
        <w:t>wjazd na działkę wg odrębnego opracowania</w:t>
      </w:r>
      <w:r w:rsidRPr="00AD3C3E">
        <w:rPr>
          <w:color w:val="000000"/>
          <w:sz w:val="22"/>
          <w:szCs w:val="22"/>
        </w:rPr>
        <w:t>.</w:t>
      </w:r>
    </w:p>
    <w:p w:rsidR="00777FBF" w:rsidRDefault="00490897" w:rsidP="005B08F8">
      <w:pPr>
        <w:spacing w:line="260" w:lineRule="auto"/>
        <w:ind w:left="0" w:right="400"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Na te</w:t>
      </w:r>
      <w:r w:rsidR="008B7DF2">
        <w:rPr>
          <w:color w:val="000000"/>
          <w:sz w:val="22"/>
          <w:szCs w:val="22"/>
        </w:rPr>
        <w:t xml:space="preserve">renie działki przewidziano 15 miejsc postojowych </w:t>
      </w:r>
      <w:r>
        <w:rPr>
          <w:color w:val="000000"/>
          <w:sz w:val="22"/>
          <w:szCs w:val="22"/>
        </w:rPr>
        <w:t xml:space="preserve"> dla samochodów osobowych</w:t>
      </w:r>
      <w:r w:rsidR="008B7DF2">
        <w:rPr>
          <w:color w:val="000000"/>
          <w:sz w:val="22"/>
          <w:szCs w:val="22"/>
        </w:rPr>
        <w:t xml:space="preserve"> (w tym dwa miejsca dla osób niepełnosprawnych)</w:t>
      </w:r>
      <w:r>
        <w:rPr>
          <w:color w:val="000000"/>
          <w:sz w:val="22"/>
          <w:szCs w:val="22"/>
        </w:rPr>
        <w:t xml:space="preserve">, ciąg pieszy i </w:t>
      </w:r>
      <w:r w:rsidRPr="00490897">
        <w:rPr>
          <w:sz w:val="22"/>
          <w:szCs w:val="22"/>
        </w:rPr>
        <w:t>pieszo jezdny</w:t>
      </w:r>
      <w:r>
        <w:rPr>
          <w:sz w:val="22"/>
          <w:szCs w:val="22"/>
        </w:rPr>
        <w:t>, zakończony wejściem do budynku</w:t>
      </w:r>
      <w:r>
        <w:rPr>
          <w:color w:val="000000"/>
          <w:sz w:val="22"/>
          <w:szCs w:val="22"/>
        </w:rPr>
        <w:t xml:space="preserve"> oraz podjazd dla osób niepełnosprawnych. Zaprojektowano również podjazd od strony północnej do projektowanej kotłowni.</w:t>
      </w:r>
      <w:r w:rsidR="008B7DF2">
        <w:rPr>
          <w:color w:val="000000"/>
          <w:sz w:val="22"/>
          <w:szCs w:val="22"/>
        </w:rPr>
        <w:t xml:space="preserve"> </w:t>
      </w:r>
      <w:r w:rsidRPr="008B7DF2">
        <w:rPr>
          <w:sz w:val="22"/>
          <w:szCs w:val="22"/>
        </w:rPr>
        <w:t>Przy wjeździe</w:t>
      </w:r>
      <w:r w:rsidR="000123BB" w:rsidRPr="008B7DF2">
        <w:rPr>
          <w:sz w:val="22"/>
          <w:szCs w:val="22"/>
        </w:rPr>
        <w:t xml:space="preserve"> wydzielono miejsce </w:t>
      </w:r>
      <w:r w:rsidR="002E0A6F" w:rsidRPr="008B7DF2">
        <w:rPr>
          <w:sz w:val="22"/>
          <w:szCs w:val="22"/>
        </w:rPr>
        <w:t xml:space="preserve">na </w:t>
      </w:r>
      <w:r w:rsidR="00E4491B" w:rsidRPr="008B7DF2">
        <w:rPr>
          <w:sz w:val="22"/>
          <w:szCs w:val="22"/>
        </w:rPr>
        <w:t>pojemnik</w:t>
      </w:r>
      <w:r w:rsidR="000123BB" w:rsidRPr="008B7DF2">
        <w:rPr>
          <w:sz w:val="22"/>
          <w:szCs w:val="22"/>
        </w:rPr>
        <w:t xml:space="preserve"> na odpadki</w:t>
      </w:r>
      <w:r w:rsidR="000123BB" w:rsidRPr="001F4293">
        <w:rPr>
          <w:color w:val="FF0000"/>
          <w:sz w:val="22"/>
          <w:szCs w:val="22"/>
        </w:rPr>
        <w:t xml:space="preserve">. </w:t>
      </w:r>
      <w:r w:rsidR="000123BB" w:rsidRPr="008B7DF2">
        <w:rPr>
          <w:sz w:val="22"/>
          <w:szCs w:val="22"/>
        </w:rPr>
        <w:t>Nawierzchnię projektowanego dojazdu oraz miejsc postojowych zaprojektowano jako utwardzoną np. z kostki polbruk.</w:t>
      </w:r>
    </w:p>
    <w:p w:rsidR="00777FBF" w:rsidRPr="00777FBF" w:rsidRDefault="00777FBF" w:rsidP="005B08F8">
      <w:pPr>
        <w:pStyle w:val="Akapitzlist"/>
        <w:spacing w:before="120"/>
        <w:ind w:left="720" w:firstLine="0"/>
        <w:jc w:val="both"/>
        <w:rPr>
          <w:color w:val="000000"/>
          <w:sz w:val="22"/>
          <w:szCs w:val="22"/>
        </w:rPr>
      </w:pPr>
      <w:r w:rsidRPr="00777FBF">
        <w:rPr>
          <w:color w:val="000000"/>
          <w:sz w:val="22"/>
          <w:szCs w:val="22"/>
        </w:rPr>
        <w:t>Ułożenie kostki brukowej.</w:t>
      </w:r>
    </w:p>
    <w:p w:rsidR="00777FBF" w:rsidRDefault="00777FBF" w:rsidP="00777FBF">
      <w:pPr>
        <w:ind w:left="284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Nawierzchnie parkingu zaprojektowano z kostki betonowej typu „ POLBRUK” grubości 8cm na podsypce piaskowej grubości 4cm i podbudowie z kruszywa naturalnego grubości warstwy 15cm po zagęszczeniu. Zewnętrzną krawędź parkingu obudowano krawężnikiem ulicznym 15x30cm ustawionym na ławie betonowej z oporem. Linie oddzielające miejsca parkingowe na parkingach za</w:t>
      </w:r>
      <w:r w:rsidR="00A127B3">
        <w:rPr>
          <w:color w:val="000000"/>
          <w:sz w:val="22"/>
          <w:szCs w:val="22"/>
        </w:rPr>
        <w:t>projektowano z kostki brukowej</w:t>
      </w:r>
      <w:r>
        <w:rPr>
          <w:color w:val="000000"/>
          <w:sz w:val="22"/>
          <w:szCs w:val="22"/>
        </w:rPr>
        <w:t>. Zaprojektowano chodnik z kostki brukowej</w:t>
      </w:r>
      <w:r w:rsidR="00A127B3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W części frontowej zaproje</w:t>
      </w:r>
      <w:r w:rsidR="00A127B3">
        <w:rPr>
          <w:color w:val="000000"/>
          <w:sz w:val="22"/>
          <w:szCs w:val="22"/>
        </w:rPr>
        <w:t>ktowano układ kostki w kwadraty.</w:t>
      </w:r>
    </w:p>
    <w:p w:rsidR="00777FBF" w:rsidRDefault="00777FBF" w:rsidP="00777FBF">
      <w:pPr>
        <w:ind w:left="284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Proponowany typ kostki- „ Starobruk” według wzornika firmy Superbruk.</w:t>
      </w:r>
    </w:p>
    <w:p w:rsidR="005B08F8" w:rsidRDefault="005B08F8" w:rsidP="00777FBF">
      <w:pPr>
        <w:spacing w:before="120"/>
        <w:ind w:left="284" w:firstLine="0"/>
        <w:jc w:val="both"/>
        <w:rPr>
          <w:color w:val="000000"/>
          <w:sz w:val="22"/>
          <w:szCs w:val="22"/>
        </w:rPr>
      </w:pPr>
    </w:p>
    <w:p w:rsidR="00777FBF" w:rsidRDefault="00777FBF" w:rsidP="00A6359D">
      <w:pPr>
        <w:ind w:left="0" w:firstLine="0"/>
        <w:jc w:val="both"/>
        <w:rPr>
          <w:color w:val="000000"/>
          <w:sz w:val="22"/>
          <w:szCs w:val="22"/>
        </w:rPr>
      </w:pPr>
    </w:p>
    <w:p w:rsidR="001D4068" w:rsidRDefault="001D4068" w:rsidP="001D4068">
      <w:pPr>
        <w:spacing w:before="120"/>
        <w:ind w:left="142" w:right="567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3.4. Ogrodzenie murowane, klinkierowe.</w:t>
      </w:r>
    </w:p>
    <w:p w:rsidR="001D4068" w:rsidRPr="008559BE" w:rsidRDefault="001D4068" w:rsidP="001D4068">
      <w:pPr>
        <w:ind w:left="284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• </w:t>
      </w:r>
      <w:r w:rsidRPr="00FE35BC">
        <w:rPr>
          <w:color w:val="000000"/>
          <w:sz w:val="22"/>
          <w:szCs w:val="22"/>
        </w:rPr>
        <w:t>podmurówkę pod ogrodzenie należy z</w:t>
      </w:r>
      <w:r>
        <w:rPr>
          <w:color w:val="000000"/>
          <w:sz w:val="22"/>
          <w:szCs w:val="22"/>
        </w:rPr>
        <w:t xml:space="preserve">agłębić w gruncie na głębokości </w:t>
      </w:r>
      <w:r w:rsidRPr="00FE35BC">
        <w:rPr>
          <w:color w:val="000000"/>
          <w:sz w:val="22"/>
          <w:szCs w:val="22"/>
        </w:rPr>
        <w:t xml:space="preserve">80-120 cm. Fundament wykonać z betonu klasy B 15. </w:t>
      </w:r>
      <w:r w:rsidRPr="00FE35BC">
        <w:rPr>
          <w:sz w:val="22"/>
          <w:szCs w:val="22"/>
        </w:rPr>
        <w:t>Wykop pod fundament należy wyłożyć folią budowlaną, aby zapobiec ucieczce wody zarobowej z zaprawy do gruntu.</w:t>
      </w:r>
      <w:r w:rsidRPr="00FE35BC">
        <w:rPr>
          <w:color w:val="000000"/>
          <w:sz w:val="22"/>
          <w:szCs w:val="22"/>
        </w:rPr>
        <w:t xml:space="preserve"> Szerokość podmurówki musi być węższa od murka o 3cm z każdej strony. Murek o szerokości 25 cm, podmurówka szer. 20cm. Powstały w ten sposób kapinos zabezpieczy częściowo fundament przed spływającą po elewacji murka wodą opadową. Podmurówka powinna wystawać </w:t>
      </w:r>
      <w:r>
        <w:rPr>
          <w:color w:val="000000"/>
          <w:sz w:val="22"/>
          <w:szCs w:val="22"/>
        </w:rPr>
        <w:t>ponad poziom gruntu około 10 cm, w tym celu należy wykonać deskowanie.</w:t>
      </w:r>
      <w:r w:rsidRPr="00FE35BC">
        <w:rPr>
          <w:color w:val="000000"/>
          <w:sz w:val="22"/>
          <w:szCs w:val="22"/>
        </w:rPr>
        <w:t xml:space="preserve"> </w:t>
      </w:r>
      <w:r w:rsidRPr="00FE35BC">
        <w:rPr>
          <w:sz w:val="22"/>
          <w:szCs w:val="22"/>
        </w:rPr>
        <w:t>Powinno ono być szczelne i precyzyjnie wykonane, aby uniknąć późniejszego zacierania i wyrównywania powierzchni betonu, która będzie widoczna.</w:t>
      </w:r>
      <w:r>
        <w:rPr>
          <w:sz w:val="22"/>
          <w:szCs w:val="22"/>
        </w:rPr>
        <w:t xml:space="preserve"> </w:t>
      </w:r>
      <w:r w:rsidRPr="00FE35BC">
        <w:rPr>
          <w:color w:val="000000"/>
          <w:sz w:val="22"/>
          <w:szCs w:val="22"/>
        </w:rPr>
        <w:t xml:space="preserve">Po związaniu </w:t>
      </w:r>
      <w:r w:rsidRPr="00FE35BC">
        <w:rPr>
          <w:color w:val="000000"/>
          <w:sz w:val="22"/>
          <w:szCs w:val="22"/>
        </w:rPr>
        <w:lastRenderedPageBreak/>
        <w:t xml:space="preserve">betonu szalunek usuwamy. Przed ułożeniem klinkieru na podmurówce należy wykonać izolację poziomą, w postaci 2 warstw papy. </w:t>
      </w:r>
      <w:r>
        <w:rPr>
          <w:color w:val="000000"/>
          <w:sz w:val="22"/>
          <w:szCs w:val="22"/>
        </w:rPr>
        <w:t xml:space="preserve">Aby zapobiec pękaniu ogrodzenia należy </w:t>
      </w:r>
      <w:r w:rsidRPr="00524D5A">
        <w:rPr>
          <w:color w:val="000000"/>
          <w:sz w:val="22"/>
          <w:szCs w:val="22"/>
        </w:rPr>
        <w:t xml:space="preserve">wykonać dylatację co 10-15m.  </w:t>
      </w:r>
      <w:r w:rsidRPr="00524D5A">
        <w:rPr>
          <w:sz w:val="22"/>
          <w:szCs w:val="22"/>
        </w:rPr>
        <w:t>Słupki ogrodzeniowe z klinkieru (szczególnie te, na których będzie zawieszona furtka i brama) powinny być w środku zbrojone prętami średnicy 8-10 mm, połączonymi strzemionami o średnicy 3-4 mm, w odstępach co 15-20 cm i wypełnione betonem.</w:t>
      </w:r>
      <w:r>
        <w:rPr>
          <w:sz w:val="22"/>
          <w:szCs w:val="22"/>
        </w:rPr>
        <w:t xml:space="preserve"> Słupki o przekroju 25x53cm. Do murowania należy używać zaprawy która nie zawiera wapna. Cegły można murować na pełną spoinę lub niepełną spoinę, którą należy uzupełnić zaprawą po zakończeniu budowy.  </w:t>
      </w:r>
      <w:r w:rsidRPr="008559BE">
        <w:rPr>
          <w:sz w:val="22"/>
          <w:szCs w:val="22"/>
        </w:rPr>
        <w:t>Spoiny wykonuje się przy użyciu gotowej "zaprawy do spoinowania cegieł klinkierowych". Do zaprawy w postaci suchej mieszanki należy jedynie dodać wody w ilości podanej przez producenta. Zaprawa nie może być zbyt wilgotna - powinna mieć konsystencje "mokrej ziemi". Spoinowanie wykonuje się za po</w:t>
      </w:r>
      <w:r>
        <w:rPr>
          <w:sz w:val="22"/>
          <w:szCs w:val="22"/>
        </w:rPr>
        <w:t>mocą kielni spoinówki o szerokoś</w:t>
      </w:r>
      <w:r w:rsidRPr="008559BE">
        <w:rPr>
          <w:sz w:val="22"/>
          <w:szCs w:val="22"/>
        </w:rPr>
        <w:t xml:space="preserve">ci 10 mm. Zaprawę "wciska" się w szczeliny między cegłami, aż do ich całkowitego wypełnienia. Spoinowanie wykonuje się w kierunku od góry do dołu elewacji, wypełniając jako pierwsze spoiny poziome a następnie pionowe. </w:t>
      </w:r>
      <w:r w:rsidRPr="008559BE">
        <w:rPr>
          <w:rStyle w:val="Pogrubienie"/>
          <w:b w:val="0"/>
          <w:sz w:val="22"/>
          <w:szCs w:val="22"/>
        </w:rPr>
        <w:t>Gotowe spoiny powinny być wklęsłe i dokładnie wypełniać przestrzenie</w:t>
      </w:r>
      <w:r w:rsidRPr="008559BE">
        <w:rPr>
          <w:rStyle w:val="Pogrubienie"/>
          <w:sz w:val="22"/>
          <w:szCs w:val="22"/>
        </w:rPr>
        <w:t xml:space="preserve"> </w:t>
      </w:r>
      <w:r w:rsidRPr="008559BE">
        <w:rPr>
          <w:rStyle w:val="Pogrubienie"/>
          <w:b w:val="0"/>
          <w:sz w:val="22"/>
          <w:szCs w:val="22"/>
        </w:rPr>
        <w:t>między</w:t>
      </w:r>
      <w:r w:rsidRPr="008559BE">
        <w:rPr>
          <w:rStyle w:val="Pogrubienie"/>
          <w:sz w:val="22"/>
          <w:szCs w:val="22"/>
        </w:rPr>
        <w:t xml:space="preserve"> </w:t>
      </w:r>
      <w:r w:rsidRPr="008559BE">
        <w:rPr>
          <w:rStyle w:val="Pogrubienie"/>
          <w:b w:val="0"/>
          <w:sz w:val="22"/>
          <w:szCs w:val="22"/>
        </w:rPr>
        <w:t>cegłami.</w:t>
      </w:r>
      <w:r w:rsidRPr="008559BE">
        <w:rPr>
          <w:sz w:val="22"/>
          <w:szCs w:val="22"/>
        </w:rPr>
        <w:t xml:space="preserve"> W przeciwnym razie w głąb muru będzie wnikała woda. </w:t>
      </w:r>
      <w:r>
        <w:rPr>
          <w:sz w:val="22"/>
          <w:szCs w:val="22"/>
        </w:rPr>
        <w:t xml:space="preserve">Po zakończeniu spoinowania należy </w:t>
      </w:r>
      <w:r w:rsidRPr="008559BE">
        <w:rPr>
          <w:sz w:val="22"/>
          <w:szCs w:val="22"/>
        </w:rPr>
        <w:t xml:space="preserve">natychmiast </w:t>
      </w:r>
      <w:r>
        <w:rPr>
          <w:sz w:val="22"/>
          <w:szCs w:val="22"/>
        </w:rPr>
        <w:t>pościerać</w:t>
      </w:r>
      <w:r w:rsidRPr="008559BE">
        <w:rPr>
          <w:sz w:val="22"/>
          <w:szCs w:val="22"/>
        </w:rPr>
        <w:t xml:space="preserve"> wszelkie zabrudzenia powstałe w czasie murowania, gdyż pozostawione na dłużej będą bardzo trudne do usunięcia.</w:t>
      </w:r>
    </w:p>
    <w:p w:rsidR="001D4068" w:rsidRDefault="001D4068" w:rsidP="00527DE4">
      <w:pPr>
        <w:ind w:left="284" w:firstLine="0"/>
        <w:rPr>
          <w:sz w:val="22"/>
          <w:szCs w:val="22"/>
        </w:rPr>
      </w:pPr>
      <w:r w:rsidRPr="008559BE">
        <w:rPr>
          <w:sz w:val="22"/>
          <w:szCs w:val="22"/>
        </w:rPr>
        <w:t xml:space="preserve">Słupki, cokoły oraz klinkierowe przęsła trzeba od góry zabezpieczyć przed wodą opadową. W przeciwnym razie będzie ona wnikać w spoiny między cegłami. To może doprowadzić do ich rozsadzania i niszczenia ogrodzenia, w tym celu nalęży użyć gotowych </w:t>
      </w:r>
      <w:r>
        <w:rPr>
          <w:sz w:val="22"/>
          <w:szCs w:val="22"/>
        </w:rPr>
        <w:t xml:space="preserve">czap ceramicznych. </w:t>
      </w:r>
      <w:r w:rsidRPr="006A5F43">
        <w:rPr>
          <w:sz w:val="22"/>
          <w:szCs w:val="22"/>
        </w:rPr>
        <w:t>Czapa powinna chronić przed ściekaniem wody na ścianę, dlatego musi wystawać kilka centymetrów poza jej obrys. Od spodu winna mieć kapinos, dzięki któremu krople wody nie będą spływały po murze</w:t>
      </w:r>
      <w:r>
        <w:rPr>
          <w:sz w:val="22"/>
          <w:szCs w:val="22"/>
        </w:rPr>
        <w:t>. Proponowany kształt czapy- cztero</w:t>
      </w:r>
      <w:r w:rsidRPr="006A5F43">
        <w:rPr>
          <w:sz w:val="22"/>
          <w:szCs w:val="22"/>
        </w:rPr>
        <w:t>spadowy.</w:t>
      </w:r>
    </w:p>
    <w:p w:rsidR="001D4068" w:rsidRDefault="001D4068" w:rsidP="001D4068">
      <w:pPr>
        <w:ind w:left="284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• podstawowe wymiary ogrodzenia:</w:t>
      </w:r>
    </w:p>
    <w:p w:rsidR="001D4068" w:rsidRDefault="001D4068" w:rsidP="001D4068">
      <w:pPr>
        <w:ind w:left="284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wysokość-160cm</w:t>
      </w:r>
    </w:p>
    <w:p w:rsidR="001D4068" w:rsidRDefault="001D4068" w:rsidP="001D4068">
      <w:pPr>
        <w:ind w:left="284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brama wjazdowa, szerokość- 400cm</w:t>
      </w:r>
    </w:p>
    <w:p w:rsidR="001D4068" w:rsidRDefault="001D4068" w:rsidP="001D4068">
      <w:pPr>
        <w:ind w:left="284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furtka, szerokość- 120cm</w:t>
      </w:r>
    </w:p>
    <w:p w:rsidR="001D4068" w:rsidRDefault="001D4068" w:rsidP="001D4068">
      <w:pPr>
        <w:ind w:left="284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• przęsła ogrodzenia metalowe</w:t>
      </w:r>
    </w:p>
    <w:p w:rsidR="001D4068" w:rsidRDefault="001D4068" w:rsidP="001D4068">
      <w:pPr>
        <w:ind w:left="284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• cegła klinkierowa- kolor grafit (np. proponowana firma Klinkier CRH, kolor Tytan)</w:t>
      </w:r>
    </w:p>
    <w:p w:rsidR="001D4068" w:rsidRDefault="001D4068" w:rsidP="001D4068">
      <w:pPr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Wykonać zgodnie z rysunkiem projektu ogrodzenia zamieszczonego w części graficznej.</w:t>
      </w:r>
    </w:p>
    <w:p w:rsidR="00EF7ABA" w:rsidRPr="00EF7ABA" w:rsidRDefault="00EF7ABA" w:rsidP="001D4068">
      <w:pPr>
        <w:ind w:left="0" w:firstLine="0"/>
        <w:rPr>
          <w:color w:val="000000"/>
          <w:sz w:val="22"/>
          <w:szCs w:val="22"/>
        </w:rPr>
      </w:pPr>
    </w:p>
    <w:p w:rsidR="001D4068" w:rsidRDefault="001D4068" w:rsidP="00FD67B9">
      <w:pPr>
        <w:tabs>
          <w:tab w:val="num" w:pos="709"/>
        </w:tabs>
        <w:spacing w:before="120"/>
        <w:ind w:left="284" w:right="-10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3.5. </w:t>
      </w:r>
      <w:r w:rsidRPr="009C4915">
        <w:rPr>
          <w:color w:val="000000"/>
          <w:sz w:val="22"/>
          <w:szCs w:val="22"/>
        </w:rPr>
        <w:t xml:space="preserve">Pochylnia dla niepełnosprawnych- zewnętrzna, niezadaszona, o nachyleniu biegu </w:t>
      </w:r>
      <w:r>
        <w:rPr>
          <w:color w:val="000000"/>
          <w:sz w:val="22"/>
          <w:szCs w:val="22"/>
        </w:rPr>
        <w:t>6</w:t>
      </w:r>
      <w:r w:rsidRPr="009C4915">
        <w:rPr>
          <w:color w:val="000000"/>
          <w:sz w:val="22"/>
          <w:szCs w:val="22"/>
        </w:rPr>
        <w:t xml:space="preserve">%.  Pochylnię zaprojektowano jako podjazd o jednym biegu, równoległym do frontowej fasady budynku Poczty, w bezpośrednim sąsiedztwie wejścia głównego do budynku (po jego prawej stronie). Konstrukcja pochylni- </w:t>
      </w:r>
      <w:r>
        <w:rPr>
          <w:color w:val="000000"/>
          <w:sz w:val="22"/>
          <w:szCs w:val="22"/>
        </w:rPr>
        <w:t>metalowa z kratkami WEMA- przymocowane do kątowników stalowych na wkręty. Część pochylni do konstrukcji balustrad połączyć przy pomocy zespawania krawędzi (jak na rysunku). Konstrukcję pochylni przy pomocy wkrętów przymocować do podłoża wyłożonego kostką polbruk ( wg. projektu), położoną na 15cm piachu zagęszczonego.</w:t>
      </w:r>
    </w:p>
    <w:p w:rsidR="001D4068" w:rsidRDefault="001D4068" w:rsidP="001D4068">
      <w:pPr>
        <w:ind w:left="284" w:right="-10" w:firstLine="0"/>
        <w:jc w:val="both"/>
        <w:rPr>
          <w:color w:val="000000"/>
          <w:sz w:val="22"/>
          <w:szCs w:val="22"/>
        </w:rPr>
      </w:pPr>
      <w:r w:rsidRPr="009C4915">
        <w:rPr>
          <w:color w:val="000000"/>
          <w:sz w:val="22"/>
          <w:szCs w:val="22"/>
        </w:rPr>
        <w:t>Balustrady pochylni</w:t>
      </w:r>
      <w:r>
        <w:rPr>
          <w:color w:val="000000"/>
          <w:sz w:val="22"/>
          <w:szCs w:val="22"/>
        </w:rPr>
        <w:t>, jak i dodatkowe pochwyty dla niepełnosprawnych</w:t>
      </w:r>
      <w:r w:rsidRPr="009C4915">
        <w:rPr>
          <w:color w:val="000000"/>
          <w:sz w:val="22"/>
          <w:szCs w:val="22"/>
        </w:rPr>
        <w:t xml:space="preserve"> zaprojektowano z rur stalowych o przekroju </w:t>
      </w:r>
      <w:r>
        <w:rPr>
          <w:color w:val="000000"/>
          <w:sz w:val="22"/>
          <w:szCs w:val="22"/>
        </w:rPr>
        <w:t>okrągłym</w:t>
      </w:r>
      <w:r w:rsidRPr="009C4915">
        <w:rPr>
          <w:color w:val="000000"/>
          <w:sz w:val="22"/>
          <w:szCs w:val="22"/>
        </w:rPr>
        <w:t>. Całość ze stali nierdzewnej powlekanej.</w:t>
      </w:r>
      <w:r>
        <w:rPr>
          <w:color w:val="000000"/>
          <w:sz w:val="22"/>
          <w:szCs w:val="22"/>
        </w:rPr>
        <w:t xml:space="preserve"> Warstwa wierzchnia- emalia chlorokauczukowa ogólnego stosowania. Zapewnienie dobrej adhezji wymaga, aby malowane podłoże było suche i wolne od śladów rdzy, zgorzeliny, pyłów, brudu i zatłuszczeń, które mogą uniemożliwić (ograniczyć) przyczepność powłoki do podłoża. Konieczne może okazać się schropowacenie powierzchni w celu polepszenia adhezji. Należy zwrócić uwagę na miejsca trudne do malowania lub posiadające ostre krawędzie, aby na całej malowanej powierzchni uzyskać wymaganą grubość powłoki. Malowanie powinno być prowadzone w temperaturze nie niższej niż 5</w:t>
      </w:r>
      <w:r>
        <w:rPr>
          <w:color w:val="000000"/>
          <w:sz w:val="22"/>
          <w:szCs w:val="22"/>
          <w:vertAlign w:val="superscript"/>
        </w:rPr>
        <w:t>0</w:t>
      </w:r>
      <w:r>
        <w:rPr>
          <w:color w:val="000000"/>
          <w:sz w:val="22"/>
          <w:szCs w:val="22"/>
        </w:rPr>
        <w:t>C i przy wilgotności względnej powietrza nie wyższej niż 80-85%. Nie należy malować konstrukcji ogrzanych powyżej 40</w:t>
      </w:r>
      <w:r>
        <w:rPr>
          <w:color w:val="000000"/>
          <w:sz w:val="22"/>
          <w:szCs w:val="22"/>
          <w:vertAlign w:val="superscript"/>
        </w:rPr>
        <w:t>0</w:t>
      </w:r>
      <w:r>
        <w:rPr>
          <w:color w:val="000000"/>
          <w:sz w:val="22"/>
          <w:szCs w:val="22"/>
        </w:rPr>
        <w:t xml:space="preserve">C. Niedopuszczalne jest wykonanie prac malarskich na zewnątrz w czasie złej pogody, deszczu, mgły, rosy. </w:t>
      </w:r>
    </w:p>
    <w:p w:rsidR="000F0D74" w:rsidRDefault="000F0D74" w:rsidP="00B42F6E">
      <w:pPr>
        <w:spacing w:before="460"/>
        <w:ind w:left="0" w:firstLine="0"/>
        <w:rPr>
          <w:color w:val="000000"/>
          <w:sz w:val="22"/>
          <w:szCs w:val="22"/>
          <w:u w:val="single"/>
        </w:rPr>
      </w:pPr>
    </w:p>
    <w:p w:rsidR="000123BB" w:rsidRPr="00AD3C3E" w:rsidRDefault="000123BB" w:rsidP="00B42F6E">
      <w:pPr>
        <w:spacing w:before="460"/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  <w:u w:val="single"/>
        </w:rPr>
        <w:lastRenderedPageBreak/>
        <w:t>3.</w:t>
      </w:r>
      <w:r w:rsidR="001D4068">
        <w:rPr>
          <w:color w:val="000000"/>
          <w:sz w:val="22"/>
          <w:szCs w:val="22"/>
          <w:u w:val="single"/>
        </w:rPr>
        <w:t>6</w:t>
      </w:r>
      <w:r w:rsidRPr="00AD3C3E">
        <w:rPr>
          <w:color w:val="000000"/>
          <w:sz w:val="22"/>
          <w:szCs w:val="22"/>
          <w:u w:val="single"/>
        </w:rPr>
        <w:t>. URZĄDZENIE TERENU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Teren działki przeznaczono pod :</w:t>
      </w:r>
    </w:p>
    <w:p w:rsidR="000123BB" w:rsidRPr="00AD3C3E" w:rsidRDefault="002E0A6F" w:rsidP="00B42F6E">
      <w:pPr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• budow</w:t>
      </w:r>
      <w:r w:rsidR="004433E1">
        <w:rPr>
          <w:color w:val="000000"/>
          <w:sz w:val="22"/>
          <w:szCs w:val="22"/>
        </w:rPr>
        <w:t>ę</w:t>
      </w:r>
      <w:r>
        <w:rPr>
          <w:color w:val="000000"/>
          <w:sz w:val="22"/>
          <w:szCs w:val="22"/>
        </w:rPr>
        <w:t xml:space="preserve"> budynku </w:t>
      </w:r>
      <w:r w:rsidR="00FA55EA">
        <w:rPr>
          <w:color w:val="000000"/>
          <w:sz w:val="22"/>
          <w:szCs w:val="22"/>
        </w:rPr>
        <w:t>banku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• dojazd,</w:t>
      </w:r>
    </w:p>
    <w:p w:rsidR="000123BB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• ciąg pieszy,</w:t>
      </w:r>
    </w:p>
    <w:p w:rsidR="00FA55EA" w:rsidRPr="00AD3C3E" w:rsidRDefault="00FA55EA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•</w:t>
      </w:r>
      <w:r>
        <w:rPr>
          <w:color w:val="000000"/>
          <w:sz w:val="22"/>
          <w:szCs w:val="22"/>
        </w:rPr>
        <w:t xml:space="preserve"> parkingi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• zieleń izolacyjną i ozdobną</w:t>
      </w:r>
    </w:p>
    <w:p w:rsidR="000123BB" w:rsidRPr="008B7DF2" w:rsidRDefault="000123BB" w:rsidP="00B42F6E">
      <w:pPr>
        <w:ind w:left="0" w:firstLine="0"/>
        <w:rPr>
          <w:sz w:val="22"/>
          <w:szCs w:val="22"/>
        </w:rPr>
      </w:pPr>
      <w:r w:rsidRPr="008B7DF2">
        <w:rPr>
          <w:sz w:val="22"/>
          <w:szCs w:val="22"/>
        </w:rPr>
        <w:t>Przy ciągu pieszym zaprojektowano zieleń ozdobną w formie krzew</w:t>
      </w:r>
      <w:r w:rsidR="00E4491B" w:rsidRPr="008B7DF2">
        <w:rPr>
          <w:sz w:val="22"/>
          <w:szCs w:val="22"/>
        </w:rPr>
        <w:t>ów i żywopłotów.</w:t>
      </w:r>
    </w:p>
    <w:p w:rsidR="000123BB" w:rsidRPr="008B7DF2" w:rsidRDefault="000123BB" w:rsidP="00B42F6E">
      <w:pPr>
        <w:ind w:left="0" w:firstLine="0"/>
        <w:rPr>
          <w:sz w:val="22"/>
          <w:szCs w:val="22"/>
        </w:rPr>
      </w:pPr>
      <w:r w:rsidRPr="008B7DF2">
        <w:rPr>
          <w:sz w:val="22"/>
          <w:szCs w:val="22"/>
        </w:rPr>
        <w:t>Przed rozpoczęciem robót ziemnych należy zdjąć warstwę ziemi urodzajnej humusu), a następnie rozplantować ją na terenie własnej działki. Projektowana częściowa niwelacja terenu działki nie zmieni aktualnie istniejących stosunków wodnych w rejonie działek sąsiednich, ponieważ kierunek spływu wód powierzchniowych nie zostanie zmieniony.</w:t>
      </w:r>
    </w:p>
    <w:p w:rsidR="002E0A6F" w:rsidRPr="00AD3C3E" w:rsidRDefault="002E0A6F" w:rsidP="00B42F6E">
      <w:pPr>
        <w:ind w:left="0" w:firstLine="0"/>
        <w:rPr>
          <w:color w:val="000000"/>
          <w:sz w:val="22"/>
          <w:szCs w:val="22"/>
        </w:rPr>
      </w:pPr>
    </w:p>
    <w:p w:rsidR="000123BB" w:rsidRPr="00AD3C3E" w:rsidRDefault="000123BB" w:rsidP="00B42F6E">
      <w:pPr>
        <w:spacing w:before="240" w:after="520"/>
        <w:ind w:left="0" w:firstLine="0"/>
        <w:rPr>
          <w:color w:val="000000"/>
          <w:sz w:val="22"/>
          <w:szCs w:val="22"/>
        </w:rPr>
      </w:pPr>
      <w:r w:rsidRPr="00AD3C3E">
        <w:rPr>
          <w:b/>
          <w:bCs/>
          <w:color w:val="000000"/>
          <w:sz w:val="22"/>
          <w:szCs w:val="22"/>
          <w:u w:val="single"/>
        </w:rPr>
        <w:t>4. BILANS TERENU</w:t>
      </w:r>
    </w:p>
    <w:tbl>
      <w:tblPr>
        <w:tblW w:w="90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00"/>
        <w:gridCol w:w="2700"/>
      </w:tblGrid>
      <w:tr w:rsidR="000123BB" w:rsidRPr="00AD3C3E" w:rsidTr="00BB573A">
        <w:trPr>
          <w:trHeight w:hRule="exact" w:val="280"/>
        </w:trPr>
        <w:tc>
          <w:tcPr>
            <w:tcW w:w="63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23BB" w:rsidRPr="00BB573A" w:rsidRDefault="000123BB" w:rsidP="00B42F6E">
            <w:pPr>
              <w:spacing w:before="20" w:line="260" w:lineRule="auto"/>
              <w:ind w:left="0" w:firstLine="0"/>
              <w:rPr>
                <w:sz w:val="22"/>
                <w:szCs w:val="22"/>
              </w:rPr>
            </w:pPr>
            <w:r w:rsidRPr="00BB573A">
              <w:rPr>
                <w:sz w:val="22"/>
                <w:szCs w:val="22"/>
              </w:rPr>
              <w:t>BILANS TERENU</w:t>
            </w:r>
          </w:p>
          <w:p w:rsidR="000123BB" w:rsidRPr="00BB573A" w:rsidRDefault="000123BB" w:rsidP="00B42F6E">
            <w:pPr>
              <w:spacing w:before="20" w:line="26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3BB" w:rsidRPr="00BB573A" w:rsidRDefault="000123BB" w:rsidP="00B42F6E">
            <w:pPr>
              <w:spacing w:before="20" w:line="260" w:lineRule="auto"/>
              <w:ind w:left="0" w:firstLine="0"/>
              <w:rPr>
                <w:sz w:val="22"/>
                <w:szCs w:val="22"/>
              </w:rPr>
            </w:pPr>
            <w:r w:rsidRPr="00BB573A">
              <w:rPr>
                <w:sz w:val="22"/>
                <w:szCs w:val="22"/>
              </w:rPr>
              <w:t>Powierzchnia (m2)</w:t>
            </w:r>
          </w:p>
          <w:p w:rsidR="000123BB" w:rsidRPr="00BB573A" w:rsidRDefault="000123BB" w:rsidP="00B42F6E">
            <w:pPr>
              <w:spacing w:before="20" w:line="260" w:lineRule="auto"/>
              <w:ind w:left="0" w:firstLine="0"/>
              <w:rPr>
                <w:sz w:val="22"/>
                <w:szCs w:val="22"/>
              </w:rPr>
            </w:pPr>
          </w:p>
        </w:tc>
      </w:tr>
      <w:tr w:rsidR="00BB573A" w:rsidRPr="00AD3C3E" w:rsidTr="00BB573A">
        <w:trPr>
          <w:trHeight w:hRule="exact" w:val="1380"/>
        </w:trPr>
        <w:tc>
          <w:tcPr>
            <w:tcW w:w="63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B573A" w:rsidRPr="00BB573A" w:rsidRDefault="00BB573A" w:rsidP="00B42F6E">
            <w:pPr>
              <w:spacing w:before="40" w:line="260" w:lineRule="auto"/>
              <w:ind w:left="0" w:firstLine="0"/>
              <w:rPr>
                <w:sz w:val="22"/>
                <w:szCs w:val="22"/>
              </w:rPr>
            </w:pPr>
            <w:r w:rsidRPr="00BB573A">
              <w:rPr>
                <w:sz w:val="22"/>
                <w:szCs w:val="22"/>
              </w:rPr>
              <w:t>Projektowany budynek banku</w:t>
            </w:r>
          </w:p>
          <w:p w:rsidR="00BB573A" w:rsidRPr="00BB573A" w:rsidRDefault="00BB573A" w:rsidP="00B42F6E">
            <w:pPr>
              <w:spacing w:before="40" w:line="260" w:lineRule="auto"/>
              <w:ind w:left="0" w:firstLine="0"/>
              <w:rPr>
                <w:sz w:val="22"/>
                <w:szCs w:val="22"/>
              </w:rPr>
            </w:pPr>
            <w:r w:rsidRPr="00BB573A">
              <w:rPr>
                <w:sz w:val="22"/>
                <w:szCs w:val="22"/>
              </w:rPr>
              <w:t>Nawierzchnie utwardzone –„kostka polbruk”</w:t>
            </w:r>
          </w:p>
          <w:p w:rsidR="00BB573A" w:rsidRPr="00BB573A" w:rsidRDefault="00BB573A" w:rsidP="00B42F6E">
            <w:pPr>
              <w:spacing w:before="40" w:line="260" w:lineRule="auto"/>
              <w:ind w:left="0" w:firstLine="0"/>
              <w:rPr>
                <w:sz w:val="22"/>
                <w:szCs w:val="22"/>
              </w:rPr>
            </w:pPr>
            <w:r w:rsidRPr="00BB573A">
              <w:rPr>
                <w:sz w:val="22"/>
                <w:szCs w:val="22"/>
              </w:rPr>
              <w:t>Zieleń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73A" w:rsidRPr="00BB573A" w:rsidRDefault="00BB573A" w:rsidP="00B27E28">
            <w:pPr>
              <w:spacing w:before="40" w:line="260" w:lineRule="auto"/>
              <w:ind w:left="0" w:firstLine="0"/>
              <w:rPr>
                <w:sz w:val="22"/>
                <w:szCs w:val="22"/>
              </w:rPr>
            </w:pPr>
            <w:r w:rsidRPr="00BB573A">
              <w:rPr>
                <w:sz w:val="22"/>
                <w:szCs w:val="22"/>
              </w:rPr>
              <w:t>308,00</w:t>
            </w:r>
            <w:r w:rsidR="008B32BF">
              <w:rPr>
                <w:sz w:val="22"/>
                <w:szCs w:val="22"/>
              </w:rPr>
              <w:t>= 14%</w:t>
            </w:r>
            <w:r w:rsidR="004333B9">
              <w:rPr>
                <w:sz w:val="22"/>
                <w:szCs w:val="22"/>
              </w:rPr>
              <w:t xml:space="preserve"> pow. działki</w:t>
            </w:r>
          </w:p>
          <w:p w:rsidR="00BB573A" w:rsidRPr="00BB573A" w:rsidRDefault="00F1799D" w:rsidP="00B27E28">
            <w:pPr>
              <w:spacing w:before="40" w:line="26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933,32</w:t>
            </w:r>
          </w:p>
          <w:p w:rsidR="00BB573A" w:rsidRPr="00BB573A" w:rsidRDefault="00F1799D" w:rsidP="00B27E28">
            <w:pPr>
              <w:spacing w:before="40" w:line="26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976</w:t>
            </w:r>
            <w:r w:rsidR="00BB573A" w:rsidRPr="00BB573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80</w:t>
            </w:r>
          </w:p>
        </w:tc>
      </w:tr>
      <w:tr w:rsidR="00BB573A" w:rsidRPr="00AD3C3E" w:rsidTr="00BB573A">
        <w:trPr>
          <w:trHeight w:hRule="exact" w:val="300"/>
        </w:trPr>
        <w:tc>
          <w:tcPr>
            <w:tcW w:w="63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B573A" w:rsidRPr="00BB573A" w:rsidRDefault="00BB573A" w:rsidP="00B42F6E">
            <w:pPr>
              <w:spacing w:before="20" w:line="260" w:lineRule="auto"/>
              <w:ind w:left="0" w:firstLine="0"/>
              <w:rPr>
                <w:sz w:val="22"/>
                <w:szCs w:val="22"/>
              </w:rPr>
            </w:pPr>
            <w:r w:rsidRPr="00BB573A">
              <w:rPr>
                <w:sz w:val="22"/>
                <w:szCs w:val="22"/>
              </w:rPr>
              <w:t>Ogółem po</w:t>
            </w:r>
            <w:r>
              <w:rPr>
                <w:sz w:val="22"/>
                <w:szCs w:val="22"/>
              </w:rPr>
              <w:t>w. Dz. Nr 22/31 i 22/41</w:t>
            </w:r>
          </w:p>
          <w:p w:rsidR="00BB573A" w:rsidRPr="00BB573A" w:rsidRDefault="00BB573A" w:rsidP="00B42F6E">
            <w:pPr>
              <w:spacing w:before="20" w:line="260" w:lineRule="auto"/>
              <w:ind w:left="0" w:firstLine="0"/>
              <w:rPr>
                <w:sz w:val="22"/>
                <w:szCs w:val="22"/>
              </w:rPr>
            </w:pPr>
            <w:r w:rsidRPr="00BB573A">
              <w:rPr>
                <w:sz w:val="22"/>
                <w:szCs w:val="22"/>
              </w:rPr>
              <w:t>22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73A" w:rsidRPr="00BB573A" w:rsidRDefault="00BB573A" w:rsidP="00B27E28">
            <w:pPr>
              <w:spacing w:before="20" w:line="260" w:lineRule="auto"/>
              <w:ind w:left="0" w:firstLine="0"/>
              <w:rPr>
                <w:sz w:val="22"/>
                <w:szCs w:val="22"/>
              </w:rPr>
            </w:pPr>
            <w:r w:rsidRPr="00BB573A">
              <w:rPr>
                <w:sz w:val="22"/>
                <w:szCs w:val="22"/>
              </w:rPr>
              <w:t>2218,00m</w:t>
            </w:r>
            <w:r w:rsidRPr="00BB573A">
              <w:rPr>
                <w:sz w:val="22"/>
                <w:szCs w:val="22"/>
                <w:vertAlign w:val="superscript"/>
              </w:rPr>
              <w:t>2</w:t>
            </w:r>
          </w:p>
          <w:p w:rsidR="00BB573A" w:rsidRPr="00BB573A" w:rsidRDefault="00BB573A" w:rsidP="00B27E28">
            <w:pPr>
              <w:spacing w:before="20" w:line="260" w:lineRule="auto"/>
              <w:ind w:left="0" w:firstLine="0"/>
              <w:rPr>
                <w:sz w:val="22"/>
                <w:szCs w:val="22"/>
              </w:rPr>
            </w:pPr>
          </w:p>
        </w:tc>
      </w:tr>
    </w:tbl>
    <w:p w:rsidR="000123BB" w:rsidRPr="00AD3C3E" w:rsidRDefault="000123BB" w:rsidP="00B42F6E">
      <w:pPr>
        <w:spacing w:before="460" w:line="260" w:lineRule="auto"/>
        <w:ind w:left="0" w:right="1400" w:firstLine="0"/>
        <w:rPr>
          <w:color w:val="000000"/>
          <w:sz w:val="22"/>
          <w:szCs w:val="22"/>
        </w:rPr>
      </w:pPr>
      <w:r w:rsidRPr="00AD3C3E">
        <w:rPr>
          <w:b/>
          <w:bCs/>
          <w:color w:val="000000"/>
          <w:sz w:val="22"/>
          <w:szCs w:val="22"/>
          <w:u w:val="single"/>
        </w:rPr>
        <w:t xml:space="preserve">5. Informacje dotyczące ochrony konserwatorskiej 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- nie dotyczą omawianej inwestycji.</w:t>
      </w:r>
    </w:p>
    <w:p w:rsidR="000123BB" w:rsidRPr="00AD3C3E" w:rsidRDefault="000123BB" w:rsidP="00B42F6E">
      <w:pPr>
        <w:spacing w:before="260"/>
        <w:ind w:left="0" w:firstLine="0"/>
        <w:rPr>
          <w:color w:val="000000"/>
          <w:sz w:val="22"/>
          <w:szCs w:val="22"/>
        </w:rPr>
      </w:pPr>
      <w:r w:rsidRPr="00AD3C3E">
        <w:rPr>
          <w:b/>
          <w:bCs/>
          <w:color w:val="000000"/>
          <w:sz w:val="22"/>
          <w:szCs w:val="22"/>
          <w:u w:val="single"/>
        </w:rPr>
        <w:t>6. Informacje o wpływie eksploatacji górniczych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- nie dotyczą omawianej inwestycji.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</w:p>
    <w:p w:rsidR="000123BB" w:rsidRPr="00AD3C3E" w:rsidRDefault="000123BB" w:rsidP="00B42F6E">
      <w:pPr>
        <w:ind w:left="0" w:right="1000" w:firstLine="0"/>
        <w:rPr>
          <w:color w:val="000000"/>
          <w:sz w:val="22"/>
          <w:szCs w:val="22"/>
        </w:rPr>
      </w:pPr>
      <w:r w:rsidRPr="00AD3C3E">
        <w:rPr>
          <w:b/>
          <w:bCs/>
          <w:color w:val="000000"/>
          <w:sz w:val="22"/>
          <w:szCs w:val="22"/>
          <w:u w:val="single"/>
        </w:rPr>
        <w:t>7. Informacje o istniejących i przewidywanych zagrożeniach dla środowiska oraz higieny i zdrowia użytkowników projektowanych obiektów i ich otoczenia.</w:t>
      </w:r>
    </w:p>
    <w:p w:rsidR="000123BB" w:rsidRPr="00AD3C3E" w:rsidRDefault="009522BD" w:rsidP="00B42F6E">
      <w:pPr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="008B7DF2">
        <w:rPr>
          <w:color w:val="000000"/>
          <w:sz w:val="22"/>
          <w:szCs w:val="22"/>
        </w:rPr>
        <w:t>- Zaprojektowany</w:t>
      </w:r>
      <w:r w:rsidR="000123BB">
        <w:rPr>
          <w:color w:val="000000"/>
          <w:sz w:val="22"/>
          <w:szCs w:val="22"/>
        </w:rPr>
        <w:t xml:space="preserve"> budyn</w:t>
      </w:r>
      <w:r w:rsidR="008B7DF2">
        <w:rPr>
          <w:color w:val="000000"/>
          <w:sz w:val="22"/>
          <w:szCs w:val="22"/>
        </w:rPr>
        <w:t>ek</w:t>
      </w:r>
      <w:r w:rsidR="000123BB" w:rsidRPr="00AD3C3E">
        <w:rPr>
          <w:color w:val="000000"/>
          <w:sz w:val="22"/>
          <w:szCs w:val="22"/>
        </w:rPr>
        <w:t xml:space="preserve"> i uzbrojenie terenu nie wpłyną negatywnie na środowisko, jak również na higienę i zdrowie użytkowników i otoczenie.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</w:p>
    <w:p w:rsidR="000123BB" w:rsidRPr="00AD3C3E" w:rsidRDefault="000123BB" w:rsidP="00B42F6E">
      <w:pPr>
        <w:spacing w:before="240"/>
        <w:ind w:left="0" w:firstLine="0"/>
        <w:rPr>
          <w:color w:val="000000"/>
          <w:sz w:val="22"/>
          <w:szCs w:val="22"/>
        </w:rPr>
      </w:pPr>
      <w:r w:rsidRPr="00AD3C3E">
        <w:rPr>
          <w:b/>
          <w:bCs/>
          <w:color w:val="000000"/>
          <w:sz w:val="22"/>
          <w:szCs w:val="22"/>
          <w:u w:val="single"/>
        </w:rPr>
        <w:t>8 WARUNKI OCHRONY PRZECIWPOŻAROWEJ.</w:t>
      </w:r>
    </w:p>
    <w:p w:rsidR="000123BB" w:rsidRPr="00AD3C3E" w:rsidRDefault="008B7DF2" w:rsidP="00B42F6E">
      <w:pPr>
        <w:spacing w:before="240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Budynek banku</w:t>
      </w:r>
      <w:r w:rsidR="00604CAB">
        <w:rPr>
          <w:color w:val="000000"/>
          <w:sz w:val="22"/>
          <w:szCs w:val="22"/>
        </w:rPr>
        <w:t xml:space="preserve"> zalicza się do kategorii – ZL I</w:t>
      </w:r>
      <w:r w:rsidR="000123BB" w:rsidRPr="00AD3C3E">
        <w:rPr>
          <w:color w:val="000000"/>
          <w:sz w:val="22"/>
          <w:szCs w:val="22"/>
        </w:rPr>
        <w:t xml:space="preserve"> zagrożenia ludzi i klasy „E"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odporności pożarowej.</w:t>
      </w:r>
    </w:p>
    <w:p w:rsidR="000123BB" w:rsidRPr="00AD3C3E" w:rsidRDefault="006F0191" w:rsidP="00B42F6E">
      <w:pPr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Dojazd do budynku zapewni</w:t>
      </w:r>
      <w:r w:rsidR="000123BB" w:rsidRPr="00AD3C3E">
        <w:rPr>
          <w:color w:val="000000"/>
          <w:sz w:val="22"/>
          <w:szCs w:val="22"/>
        </w:rPr>
        <w:t xml:space="preserve"> zja</w:t>
      </w:r>
      <w:r w:rsidR="009522BD">
        <w:rPr>
          <w:color w:val="000000"/>
          <w:sz w:val="22"/>
          <w:szCs w:val="22"/>
        </w:rPr>
        <w:t>zd na działkę z drogi gminnej</w:t>
      </w:r>
      <w:r w:rsidR="000123BB" w:rsidRPr="00AD3C3E">
        <w:rPr>
          <w:color w:val="000000"/>
          <w:sz w:val="22"/>
          <w:szCs w:val="22"/>
        </w:rPr>
        <w:t>.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  <w:sectPr w:rsidR="000123BB" w:rsidRPr="00AD3C3E" w:rsidSect="000123BB">
          <w:footerReference w:type="even" r:id="rId8"/>
          <w:footerReference w:type="default" r:id="rId9"/>
          <w:type w:val="continuous"/>
          <w:pgSz w:w="11900" w:h="16820"/>
          <w:pgMar w:top="851" w:right="1620" w:bottom="720" w:left="1440" w:header="708" w:footer="708" w:gutter="0"/>
          <w:pgNumType w:start="2"/>
          <w:cols w:space="60"/>
          <w:noEndnote/>
        </w:sectPr>
      </w:pPr>
    </w:p>
    <w:p w:rsidR="00936D1B" w:rsidRDefault="00936D1B" w:rsidP="00074273">
      <w:pPr>
        <w:jc w:val="center"/>
        <w:outlineLvl w:val="0"/>
        <w:rPr>
          <w:color w:val="000000"/>
          <w:sz w:val="22"/>
          <w:szCs w:val="22"/>
        </w:rPr>
      </w:pPr>
    </w:p>
    <w:p w:rsidR="00527DE4" w:rsidRDefault="00527DE4" w:rsidP="00074273">
      <w:pPr>
        <w:jc w:val="center"/>
        <w:outlineLvl w:val="0"/>
        <w:rPr>
          <w:color w:val="000000"/>
          <w:sz w:val="22"/>
          <w:szCs w:val="22"/>
        </w:rPr>
      </w:pPr>
    </w:p>
    <w:p w:rsidR="00527DE4" w:rsidRDefault="00527DE4" w:rsidP="00074273">
      <w:pPr>
        <w:jc w:val="center"/>
        <w:outlineLvl w:val="0"/>
        <w:rPr>
          <w:color w:val="000000"/>
          <w:sz w:val="22"/>
          <w:szCs w:val="22"/>
        </w:rPr>
      </w:pPr>
    </w:p>
    <w:p w:rsidR="00527DE4" w:rsidRDefault="00527DE4" w:rsidP="00074273">
      <w:pPr>
        <w:jc w:val="center"/>
        <w:outlineLvl w:val="0"/>
        <w:rPr>
          <w:color w:val="000000"/>
          <w:sz w:val="22"/>
          <w:szCs w:val="22"/>
        </w:rPr>
      </w:pPr>
    </w:p>
    <w:p w:rsidR="00527DE4" w:rsidRDefault="00527DE4" w:rsidP="00074273">
      <w:pPr>
        <w:jc w:val="center"/>
        <w:outlineLvl w:val="0"/>
        <w:rPr>
          <w:color w:val="000000"/>
          <w:sz w:val="22"/>
          <w:szCs w:val="22"/>
        </w:rPr>
      </w:pPr>
    </w:p>
    <w:p w:rsidR="00273BC6" w:rsidRDefault="00273BC6" w:rsidP="0030536C">
      <w:pPr>
        <w:ind w:left="0" w:right="2400" w:firstLine="0"/>
        <w:rPr>
          <w:b/>
          <w:bCs/>
          <w:color w:val="000000"/>
          <w:sz w:val="22"/>
          <w:szCs w:val="22"/>
          <w:u w:val="single"/>
        </w:rPr>
      </w:pPr>
    </w:p>
    <w:p w:rsidR="00273BC6" w:rsidRDefault="00273BC6" w:rsidP="0030536C">
      <w:pPr>
        <w:ind w:left="0" w:right="2400" w:firstLine="0"/>
        <w:rPr>
          <w:b/>
          <w:bCs/>
          <w:color w:val="000000"/>
          <w:sz w:val="22"/>
          <w:szCs w:val="22"/>
          <w:u w:val="single"/>
        </w:rPr>
      </w:pPr>
    </w:p>
    <w:p w:rsidR="00EF7ABA" w:rsidRDefault="00EF7ABA" w:rsidP="0030536C">
      <w:pPr>
        <w:ind w:left="0" w:right="2400" w:firstLine="0"/>
        <w:rPr>
          <w:b/>
          <w:bCs/>
          <w:color w:val="000000"/>
          <w:sz w:val="22"/>
          <w:szCs w:val="22"/>
          <w:u w:val="single"/>
        </w:rPr>
      </w:pPr>
    </w:p>
    <w:p w:rsidR="00EF7ABA" w:rsidRDefault="00EF7ABA" w:rsidP="0030536C">
      <w:pPr>
        <w:ind w:left="0" w:right="2400" w:firstLine="0"/>
        <w:rPr>
          <w:b/>
          <w:bCs/>
          <w:color w:val="000000"/>
          <w:sz w:val="22"/>
          <w:szCs w:val="22"/>
          <w:u w:val="single"/>
        </w:rPr>
      </w:pPr>
    </w:p>
    <w:p w:rsidR="00EF7ABA" w:rsidRDefault="00EF7ABA" w:rsidP="0030536C">
      <w:pPr>
        <w:ind w:left="0" w:right="2400" w:firstLine="0"/>
        <w:rPr>
          <w:b/>
          <w:bCs/>
          <w:color w:val="000000"/>
          <w:sz w:val="22"/>
          <w:szCs w:val="22"/>
          <w:u w:val="single"/>
        </w:rPr>
      </w:pPr>
    </w:p>
    <w:p w:rsidR="00EF7ABA" w:rsidRDefault="00EF7ABA" w:rsidP="0030536C">
      <w:pPr>
        <w:ind w:left="0" w:right="2400" w:firstLine="0"/>
        <w:rPr>
          <w:b/>
          <w:bCs/>
          <w:color w:val="000000"/>
          <w:sz w:val="22"/>
          <w:szCs w:val="22"/>
          <w:u w:val="single"/>
        </w:rPr>
      </w:pPr>
    </w:p>
    <w:p w:rsidR="00EF7ABA" w:rsidRDefault="00EF7ABA" w:rsidP="0030536C">
      <w:pPr>
        <w:ind w:left="0" w:right="2400" w:firstLine="0"/>
        <w:rPr>
          <w:b/>
          <w:bCs/>
          <w:color w:val="000000"/>
          <w:sz w:val="22"/>
          <w:szCs w:val="22"/>
          <w:u w:val="single"/>
        </w:rPr>
      </w:pPr>
    </w:p>
    <w:p w:rsidR="00EF7ABA" w:rsidRDefault="00EF7ABA" w:rsidP="0030536C">
      <w:pPr>
        <w:ind w:left="0" w:right="2400" w:firstLine="0"/>
        <w:rPr>
          <w:b/>
          <w:bCs/>
          <w:color w:val="000000"/>
          <w:sz w:val="22"/>
          <w:szCs w:val="22"/>
          <w:u w:val="single"/>
        </w:rPr>
      </w:pPr>
    </w:p>
    <w:p w:rsidR="00EF7ABA" w:rsidRDefault="00EF7ABA" w:rsidP="0030536C">
      <w:pPr>
        <w:ind w:left="0" w:right="2400" w:firstLine="0"/>
        <w:rPr>
          <w:b/>
          <w:bCs/>
          <w:color w:val="000000"/>
          <w:sz w:val="22"/>
          <w:szCs w:val="22"/>
          <w:u w:val="single"/>
        </w:rPr>
      </w:pPr>
    </w:p>
    <w:p w:rsidR="006F0191" w:rsidRPr="00AD3C3E" w:rsidRDefault="006F0191" w:rsidP="00DC4819">
      <w:pPr>
        <w:ind w:left="-426" w:right="2400" w:firstLine="0"/>
        <w:jc w:val="center"/>
        <w:rPr>
          <w:b/>
          <w:bCs/>
          <w:color w:val="000000"/>
          <w:sz w:val="22"/>
          <w:szCs w:val="22"/>
          <w:u w:val="single"/>
        </w:rPr>
      </w:pPr>
    </w:p>
    <w:p w:rsidR="000123BB" w:rsidRDefault="0030536C" w:rsidP="00D00696">
      <w:pPr>
        <w:ind w:left="0" w:right="-34" w:firstLine="0"/>
        <w:jc w:val="center"/>
        <w:rPr>
          <w:b/>
          <w:bCs/>
          <w:color w:val="000000"/>
          <w:sz w:val="22"/>
          <w:szCs w:val="22"/>
          <w:u w:val="single"/>
        </w:rPr>
      </w:pPr>
      <w:r>
        <w:rPr>
          <w:b/>
          <w:bCs/>
          <w:color w:val="000000"/>
          <w:sz w:val="22"/>
          <w:szCs w:val="22"/>
          <w:u w:val="single"/>
        </w:rPr>
        <w:t>CZEŚĆ</w:t>
      </w:r>
      <w:r w:rsidR="000123BB" w:rsidRPr="00AD3C3E">
        <w:rPr>
          <w:b/>
          <w:bCs/>
          <w:color w:val="000000"/>
          <w:sz w:val="22"/>
          <w:szCs w:val="22"/>
          <w:u w:val="single"/>
        </w:rPr>
        <w:t xml:space="preserve"> OPISOWA DO PROJEKTU </w:t>
      </w:r>
      <w:r w:rsidR="00EF7ABA">
        <w:rPr>
          <w:b/>
          <w:bCs/>
          <w:color w:val="000000"/>
          <w:sz w:val="22"/>
          <w:szCs w:val="22"/>
          <w:u w:val="single"/>
        </w:rPr>
        <w:t xml:space="preserve">WYKONAWCZEGO </w:t>
      </w:r>
      <w:r w:rsidR="00FC2E99">
        <w:rPr>
          <w:b/>
          <w:bCs/>
          <w:color w:val="000000"/>
          <w:sz w:val="22"/>
          <w:szCs w:val="22"/>
          <w:u w:val="single"/>
        </w:rPr>
        <w:t>ARCHITEKTONICZNO-</w:t>
      </w:r>
      <w:r w:rsidR="000123BB" w:rsidRPr="00AD3C3E">
        <w:rPr>
          <w:b/>
          <w:bCs/>
          <w:color w:val="000000"/>
          <w:sz w:val="22"/>
          <w:szCs w:val="22"/>
          <w:u w:val="single"/>
        </w:rPr>
        <w:t>BUDOWLANEGO</w:t>
      </w:r>
    </w:p>
    <w:p w:rsidR="006106BC" w:rsidRPr="006106BC" w:rsidRDefault="006106BC" w:rsidP="00D00696">
      <w:pPr>
        <w:ind w:left="0" w:right="-34"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BUDYNKU BANKU, PODPIWNICZONEGO, PARTEROWEGO Z PODDASZEM NIEUŻYTKOWYM, inwestycji położonej przy Szosa Baranowicka w Zaściankach, Gmina Supraśl, nr geod. Działki 22/31 i 2</w:t>
      </w:r>
      <w:r w:rsidR="00074273">
        <w:rPr>
          <w:b/>
          <w:bCs/>
          <w:color w:val="000000"/>
          <w:sz w:val="22"/>
          <w:szCs w:val="22"/>
        </w:rPr>
        <w:t>2</w:t>
      </w:r>
      <w:r>
        <w:rPr>
          <w:b/>
          <w:bCs/>
          <w:color w:val="000000"/>
          <w:sz w:val="22"/>
          <w:szCs w:val="22"/>
        </w:rPr>
        <w:t>/41.</w:t>
      </w:r>
    </w:p>
    <w:p w:rsidR="006106BC" w:rsidRPr="00AD3C3E" w:rsidRDefault="006106BC" w:rsidP="00D00696">
      <w:pPr>
        <w:ind w:left="0" w:right="-34" w:firstLine="0"/>
        <w:jc w:val="center"/>
        <w:rPr>
          <w:color w:val="000000"/>
          <w:sz w:val="22"/>
          <w:szCs w:val="22"/>
        </w:rPr>
      </w:pPr>
    </w:p>
    <w:p w:rsidR="000123BB" w:rsidRPr="00AD3C3E" w:rsidRDefault="000123BB" w:rsidP="00B42F6E">
      <w:pPr>
        <w:spacing w:before="240"/>
        <w:ind w:left="0" w:firstLine="0"/>
        <w:rPr>
          <w:color w:val="000000"/>
          <w:sz w:val="22"/>
          <w:szCs w:val="22"/>
        </w:rPr>
      </w:pPr>
      <w:r w:rsidRPr="00AD3C3E">
        <w:rPr>
          <w:b/>
          <w:bCs/>
          <w:color w:val="000000"/>
          <w:sz w:val="22"/>
          <w:szCs w:val="22"/>
        </w:rPr>
        <w:t xml:space="preserve">1. </w:t>
      </w:r>
      <w:r w:rsidRPr="00AD3C3E">
        <w:rPr>
          <w:b/>
          <w:bCs/>
          <w:color w:val="000000"/>
          <w:sz w:val="22"/>
          <w:szCs w:val="22"/>
          <w:u w:val="single"/>
        </w:rPr>
        <w:t>PRZEZNACZENIE OBIEKTU</w:t>
      </w:r>
    </w:p>
    <w:p w:rsidR="000123BB" w:rsidRPr="00AD3C3E" w:rsidRDefault="000123BB" w:rsidP="00B42F6E">
      <w:pPr>
        <w:spacing w:before="240"/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  <w:u w:val="single"/>
        </w:rPr>
        <w:t>1.1. Program użytkowy:</w:t>
      </w:r>
    </w:p>
    <w:p w:rsidR="000123BB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 xml:space="preserve">- </w:t>
      </w:r>
      <w:r w:rsidR="00B42F6E">
        <w:rPr>
          <w:color w:val="000000"/>
          <w:sz w:val="22"/>
          <w:szCs w:val="22"/>
        </w:rPr>
        <w:t>B</w:t>
      </w:r>
      <w:r>
        <w:rPr>
          <w:color w:val="000000"/>
          <w:sz w:val="22"/>
          <w:szCs w:val="22"/>
        </w:rPr>
        <w:t>udyn</w:t>
      </w:r>
      <w:r w:rsidR="003936C0">
        <w:rPr>
          <w:color w:val="000000"/>
          <w:sz w:val="22"/>
          <w:szCs w:val="22"/>
        </w:rPr>
        <w:t>ek banku, podpiwniczony, parterowy z poddaszem nieużytkowym,</w:t>
      </w:r>
      <w:r w:rsidR="00B42F6E">
        <w:rPr>
          <w:color w:val="000000"/>
          <w:sz w:val="22"/>
          <w:szCs w:val="22"/>
        </w:rPr>
        <w:t xml:space="preserve"> usytuowan</w:t>
      </w:r>
      <w:r w:rsidR="003936C0">
        <w:rPr>
          <w:color w:val="000000"/>
          <w:sz w:val="22"/>
          <w:szCs w:val="22"/>
        </w:rPr>
        <w:t>y</w:t>
      </w:r>
      <w:r w:rsidRPr="00AD3C3E">
        <w:rPr>
          <w:color w:val="000000"/>
          <w:sz w:val="22"/>
          <w:szCs w:val="22"/>
        </w:rPr>
        <w:t xml:space="preserve"> na terenie Dz. Nr </w:t>
      </w:r>
      <w:r w:rsidR="003936C0">
        <w:rPr>
          <w:color w:val="000000"/>
          <w:sz w:val="22"/>
          <w:szCs w:val="22"/>
        </w:rPr>
        <w:t xml:space="preserve"> 22/31 i 22/41</w:t>
      </w:r>
      <w:r w:rsidR="00B42F6E">
        <w:rPr>
          <w:color w:val="000000"/>
          <w:sz w:val="22"/>
          <w:szCs w:val="22"/>
        </w:rPr>
        <w:t xml:space="preserve"> </w:t>
      </w:r>
      <w:r w:rsidR="003936C0">
        <w:rPr>
          <w:color w:val="000000"/>
          <w:sz w:val="22"/>
          <w:szCs w:val="22"/>
        </w:rPr>
        <w:t>przy Szosa Baranowicka, Zaścianki</w:t>
      </w:r>
      <w:r>
        <w:rPr>
          <w:color w:val="000000"/>
          <w:sz w:val="22"/>
          <w:szCs w:val="22"/>
        </w:rPr>
        <w:t xml:space="preserve"> </w:t>
      </w:r>
      <w:r w:rsidR="003936C0">
        <w:rPr>
          <w:color w:val="000000"/>
          <w:sz w:val="22"/>
          <w:szCs w:val="22"/>
        </w:rPr>
        <w:t>(gm. Supraśl</w:t>
      </w:r>
      <w:r w:rsidRPr="00AD3C3E">
        <w:rPr>
          <w:color w:val="000000"/>
          <w:sz w:val="22"/>
          <w:szCs w:val="22"/>
        </w:rPr>
        <w:t>),</w:t>
      </w:r>
    </w:p>
    <w:p w:rsidR="000123BB" w:rsidRDefault="003936C0" w:rsidP="00B42F6E">
      <w:pPr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Budynek banku</w:t>
      </w:r>
      <w:r w:rsidR="000123BB">
        <w:rPr>
          <w:color w:val="000000"/>
          <w:sz w:val="22"/>
          <w:szCs w:val="22"/>
        </w:rPr>
        <w:t xml:space="preserve"> z poddaszem </w:t>
      </w:r>
      <w:r>
        <w:rPr>
          <w:color w:val="000000"/>
          <w:sz w:val="22"/>
          <w:szCs w:val="22"/>
        </w:rPr>
        <w:t>nie</w:t>
      </w:r>
      <w:r w:rsidR="000123BB">
        <w:rPr>
          <w:color w:val="000000"/>
          <w:sz w:val="22"/>
          <w:szCs w:val="22"/>
        </w:rPr>
        <w:t>użytkowym</w:t>
      </w:r>
    </w:p>
    <w:p w:rsidR="003936C0" w:rsidRPr="00AD3C3E" w:rsidRDefault="003936C0" w:rsidP="00B42F6E">
      <w:pPr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w piwnicy zaprojektowano: pomieszczenie kotłowni oraz pomieszczenia gospodarcze, pomieszczenie dla sprzątaczki, serwerownia, pomieszczenie na bankomat, schody na wyższą kondygnację oraz sześć pomieszczeń przeznaczonych na archiwum</w:t>
      </w:r>
    </w:p>
    <w:p w:rsidR="00B17173" w:rsidRDefault="000123BB" w:rsidP="00B17173">
      <w:pPr>
        <w:ind w:left="0" w:firstLine="0"/>
        <w:rPr>
          <w:color w:val="000000"/>
          <w:sz w:val="22"/>
          <w:szCs w:val="22"/>
        </w:rPr>
      </w:pPr>
      <w:r w:rsidRPr="0081197C">
        <w:rPr>
          <w:bCs/>
          <w:color w:val="000000"/>
          <w:sz w:val="22"/>
          <w:szCs w:val="22"/>
        </w:rPr>
        <w:t>-</w:t>
      </w:r>
      <w:r w:rsidRPr="00AD3C3E">
        <w:rPr>
          <w:b/>
          <w:bCs/>
          <w:color w:val="000000"/>
          <w:sz w:val="22"/>
          <w:szCs w:val="22"/>
        </w:rPr>
        <w:t xml:space="preserve"> </w:t>
      </w:r>
      <w:r w:rsidRPr="00AD3C3E">
        <w:rPr>
          <w:bCs/>
          <w:color w:val="000000"/>
          <w:sz w:val="22"/>
          <w:szCs w:val="22"/>
        </w:rPr>
        <w:t>na</w:t>
      </w:r>
      <w:r>
        <w:rPr>
          <w:color w:val="000000"/>
          <w:sz w:val="22"/>
          <w:szCs w:val="22"/>
        </w:rPr>
        <w:t xml:space="preserve"> parterze zaprojektowano: </w:t>
      </w:r>
      <w:r w:rsidR="00B17173">
        <w:rPr>
          <w:color w:val="000000"/>
          <w:sz w:val="22"/>
          <w:szCs w:val="22"/>
        </w:rPr>
        <w:t>wiatrołap, sala operacyjna, pokój dyrektora, skarbiec, dwa pomieszczenia dla księgowości, dwa pomieszczenia do obsługi kredytów, pomieszczenie socjalne z szatnia, toalety oraz schody na poddasze</w:t>
      </w:r>
      <w:r w:rsidR="00B17173" w:rsidRPr="00AD3C3E">
        <w:rPr>
          <w:color w:val="000000"/>
          <w:sz w:val="22"/>
          <w:szCs w:val="22"/>
        </w:rPr>
        <w:t xml:space="preserve"> - całość połączono klatką schodową.</w:t>
      </w:r>
    </w:p>
    <w:p w:rsidR="000123BB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 xml:space="preserve">- </w:t>
      </w:r>
      <w:r w:rsidR="00B17173">
        <w:rPr>
          <w:color w:val="000000"/>
          <w:sz w:val="22"/>
          <w:szCs w:val="22"/>
        </w:rPr>
        <w:t>poddasze jest nieużytkowe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</w:p>
    <w:p w:rsidR="000123BB" w:rsidRDefault="000123BB" w:rsidP="00B42F6E">
      <w:pPr>
        <w:ind w:left="0" w:firstLine="0"/>
        <w:rPr>
          <w:color w:val="000000"/>
          <w:sz w:val="22"/>
          <w:szCs w:val="22"/>
          <w:u w:val="single"/>
        </w:rPr>
      </w:pPr>
      <w:r w:rsidRPr="00AD3C3E">
        <w:rPr>
          <w:color w:val="000000"/>
          <w:sz w:val="22"/>
          <w:szCs w:val="22"/>
        </w:rPr>
        <w:t xml:space="preserve">1.2.  </w:t>
      </w:r>
      <w:r w:rsidRPr="00AD3C3E">
        <w:rPr>
          <w:color w:val="000000"/>
          <w:sz w:val="22"/>
          <w:szCs w:val="22"/>
          <w:u w:val="single"/>
        </w:rPr>
        <w:t>Dane szczegółowe:</w:t>
      </w:r>
    </w:p>
    <w:p w:rsidR="000123BB" w:rsidRPr="00AD3C3E" w:rsidRDefault="00B17173" w:rsidP="00B42F6E">
      <w:pPr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Budynek banku</w:t>
      </w:r>
      <w:r w:rsidR="000123BB">
        <w:rPr>
          <w:color w:val="000000"/>
          <w:sz w:val="22"/>
          <w:szCs w:val="22"/>
        </w:rPr>
        <w:t xml:space="preserve"> z poddaszem </w:t>
      </w:r>
      <w:r>
        <w:rPr>
          <w:color w:val="000000"/>
          <w:sz w:val="22"/>
          <w:szCs w:val="22"/>
        </w:rPr>
        <w:t>nie</w:t>
      </w:r>
      <w:r w:rsidR="000123BB">
        <w:rPr>
          <w:color w:val="000000"/>
          <w:sz w:val="22"/>
          <w:szCs w:val="22"/>
        </w:rPr>
        <w:t>użytkowym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 xml:space="preserve">- długość </w:t>
      </w:r>
      <w:r w:rsidR="00361BFD">
        <w:rPr>
          <w:color w:val="000000"/>
          <w:sz w:val="22"/>
          <w:szCs w:val="22"/>
        </w:rPr>
        <w:t>14,00</w:t>
      </w:r>
      <w:r w:rsidRPr="00AD3C3E">
        <w:rPr>
          <w:color w:val="000000"/>
          <w:sz w:val="22"/>
          <w:szCs w:val="22"/>
        </w:rPr>
        <w:t>m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 xml:space="preserve">- szerokość  </w:t>
      </w:r>
      <w:r w:rsidR="008565E1">
        <w:rPr>
          <w:color w:val="000000"/>
          <w:sz w:val="22"/>
          <w:szCs w:val="22"/>
        </w:rPr>
        <w:t>2</w:t>
      </w:r>
      <w:r w:rsidR="00361BFD"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>,</w:t>
      </w:r>
      <w:r w:rsidR="008565E1">
        <w:rPr>
          <w:color w:val="000000"/>
          <w:sz w:val="22"/>
          <w:szCs w:val="22"/>
        </w:rPr>
        <w:t>0</w:t>
      </w:r>
      <w:r>
        <w:rPr>
          <w:color w:val="000000"/>
          <w:sz w:val="22"/>
          <w:szCs w:val="22"/>
        </w:rPr>
        <w:t>0</w:t>
      </w:r>
      <w:r w:rsidRPr="00AD3C3E">
        <w:rPr>
          <w:color w:val="000000"/>
          <w:sz w:val="22"/>
          <w:szCs w:val="22"/>
        </w:rPr>
        <w:t>m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 xml:space="preserve">- pow. zabudowy </w:t>
      </w:r>
      <w:r w:rsidR="00361BFD">
        <w:rPr>
          <w:color w:val="000000"/>
          <w:sz w:val="22"/>
          <w:szCs w:val="22"/>
        </w:rPr>
        <w:t>308</w:t>
      </w:r>
      <w:r w:rsidR="008565E1">
        <w:rPr>
          <w:color w:val="000000"/>
          <w:sz w:val="22"/>
          <w:szCs w:val="22"/>
        </w:rPr>
        <w:t>,</w:t>
      </w:r>
      <w:r w:rsidR="00361BFD">
        <w:rPr>
          <w:color w:val="000000"/>
          <w:sz w:val="22"/>
          <w:szCs w:val="22"/>
        </w:rPr>
        <w:t>00</w:t>
      </w:r>
      <w:r w:rsidRPr="00AD3C3E">
        <w:rPr>
          <w:color w:val="000000"/>
          <w:sz w:val="22"/>
          <w:szCs w:val="22"/>
        </w:rPr>
        <w:t xml:space="preserve"> m2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 xml:space="preserve">- pow. użytkowa </w:t>
      </w:r>
      <w:r w:rsidR="00361BFD">
        <w:rPr>
          <w:color w:val="000000"/>
          <w:sz w:val="22"/>
          <w:szCs w:val="22"/>
        </w:rPr>
        <w:t>51</w:t>
      </w:r>
      <w:r w:rsidR="002E580F">
        <w:rPr>
          <w:color w:val="000000"/>
          <w:sz w:val="22"/>
          <w:szCs w:val="22"/>
        </w:rPr>
        <w:t>2</w:t>
      </w:r>
      <w:r w:rsidR="00361BFD">
        <w:rPr>
          <w:color w:val="000000"/>
          <w:sz w:val="22"/>
          <w:szCs w:val="22"/>
        </w:rPr>
        <w:t>,60</w:t>
      </w:r>
      <w:r w:rsidRPr="00AD3C3E">
        <w:rPr>
          <w:color w:val="000000"/>
          <w:sz w:val="22"/>
          <w:szCs w:val="22"/>
        </w:rPr>
        <w:t xml:space="preserve"> m2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- kubatura</w:t>
      </w:r>
      <w:r w:rsidR="0081197C">
        <w:rPr>
          <w:color w:val="000000"/>
          <w:sz w:val="22"/>
          <w:szCs w:val="22"/>
        </w:rPr>
        <w:t xml:space="preserve"> </w:t>
      </w:r>
      <w:r w:rsidR="00361BFD">
        <w:rPr>
          <w:color w:val="000000"/>
          <w:sz w:val="22"/>
          <w:szCs w:val="22"/>
        </w:rPr>
        <w:t>1005,29</w:t>
      </w:r>
      <w:r w:rsidRPr="00AD3C3E">
        <w:rPr>
          <w:color w:val="000000"/>
          <w:sz w:val="22"/>
          <w:szCs w:val="22"/>
        </w:rPr>
        <w:t>m3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</w:p>
    <w:p w:rsidR="000123BB" w:rsidRPr="00AD3C3E" w:rsidRDefault="000123BB" w:rsidP="008166F4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Zestawienie powierzchni pomieszczeń przedstawia „Tabela Nr 1"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11"/>
        <w:gridCol w:w="3584"/>
        <w:gridCol w:w="2409"/>
      </w:tblGrid>
      <w:tr w:rsidR="00995231" w:rsidRPr="00AD3C3E" w:rsidTr="00995231">
        <w:trPr>
          <w:trHeight w:hRule="exact" w:val="689"/>
        </w:trPr>
        <w:tc>
          <w:tcPr>
            <w:tcW w:w="4395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95231" w:rsidRPr="00AD3C3E" w:rsidRDefault="00995231" w:rsidP="00B42F6E">
            <w:pPr>
              <w:spacing w:before="2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AD3C3E">
              <w:rPr>
                <w:color w:val="000000"/>
                <w:sz w:val="22"/>
                <w:szCs w:val="22"/>
              </w:rPr>
              <w:t>Nazwa pomieszczenia</w:t>
            </w:r>
          </w:p>
          <w:p w:rsidR="00995231" w:rsidRPr="00AD3C3E" w:rsidRDefault="00995231" w:rsidP="00B42F6E">
            <w:pPr>
              <w:spacing w:before="20" w:line="26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31" w:rsidRPr="00AD3C3E" w:rsidRDefault="00995231" w:rsidP="00B42F6E">
            <w:pPr>
              <w:spacing w:before="2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AD3C3E">
              <w:rPr>
                <w:color w:val="000000"/>
                <w:sz w:val="22"/>
                <w:szCs w:val="22"/>
              </w:rPr>
              <w:t>Pow. użytkowa (m</w:t>
            </w:r>
            <w:r w:rsidRPr="00AD3C3E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AD3C3E">
              <w:rPr>
                <w:color w:val="000000"/>
                <w:sz w:val="22"/>
                <w:szCs w:val="22"/>
              </w:rPr>
              <w:t>)</w:t>
            </w:r>
          </w:p>
          <w:p w:rsidR="00995231" w:rsidRPr="00AD3C3E" w:rsidRDefault="00995231" w:rsidP="00B42F6E">
            <w:pPr>
              <w:spacing w:before="20" w:line="26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</w:tr>
      <w:tr w:rsidR="00995231" w:rsidRPr="00AD3C3E" w:rsidTr="00995231">
        <w:trPr>
          <w:trHeight w:hRule="exact" w:val="260"/>
        </w:trPr>
        <w:tc>
          <w:tcPr>
            <w:tcW w:w="680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5231" w:rsidRPr="00AD3C3E" w:rsidRDefault="00995231" w:rsidP="008166F4">
            <w:pPr>
              <w:spacing w:before="20" w:line="260" w:lineRule="auto"/>
              <w:ind w:left="0" w:right="-40" w:firstLine="0"/>
              <w:rPr>
                <w:color w:val="000000"/>
                <w:sz w:val="22"/>
                <w:szCs w:val="22"/>
              </w:rPr>
            </w:pPr>
            <w:r w:rsidRPr="00AD3C3E">
              <w:rPr>
                <w:color w:val="000000"/>
                <w:sz w:val="22"/>
                <w:szCs w:val="22"/>
              </w:rPr>
              <w:t>PIWNICA</w:t>
            </w:r>
          </w:p>
          <w:p w:rsidR="00995231" w:rsidRPr="00AD3C3E" w:rsidRDefault="00995231" w:rsidP="00B42F6E">
            <w:pPr>
              <w:spacing w:before="20" w:line="26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</w:tr>
      <w:tr w:rsidR="00995231" w:rsidRPr="00AD3C3E" w:rsidTr="00827432">
        <w:trPr>
          <w:trHeight w:hRule="exact" w:val="4531"/>
        </w:trPr>
        <w:tc>
          <w:tcPr>
            <w:tcW w:w="8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5231" w:rsidRPr="00AD3C3E" w:rsidRDefault="00995231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  <w:p w:rsidR="00995231" w:rsidRPr="00AD3C3E" w:rsidRDefault="00995231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  <w:p w:rsidR="00995231" w:rsidRDefault="00995231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  <w:p w:rsidR="00995231" w:rsidRDefault="00995231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  <w:p w:rsidR="00361BFD" w:rsidRDefault="00361BFD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  <w:p w:rsidR="00361BFD" w:rsidRDefault="00361BFD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  <w:p w:rsidR="00361BFD" w:rsidRDefault="00361BFD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  <w:p w:rsidR="00827432" w:rsidRPr="00AD3C3E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5231" w:rsidRPr="00AD3C3E" w:rsidRDefault="00361BFD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archiwum</w:t>
            </w:r>
          </w:p>
          <w:p w:rsidR="00361BFD" w:rsidRPr="00AD3C3E" w:rsidRDefault="00361BFD" w:rsidP="00361BFD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archiwum</w:t>
            </w:r>
          </w:p>
          <w:p w:rsidR="00361BFD" w:rsidRPr="00AD3C3E" w:rsidRDefault="00361BFD" w:rsidP="00361BFD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archiwum</w:t>
            </w:r>
          </w:p>
          <w:p w:rsidR="00995231" w:rsidRDefault="00361BFD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kotłownia</w:t>
            </w:r>
          </w:p>
          <w:p w:rsidR="00361BFD" w:rsidRPr="00AD3C3E" w:rsidRDefault="00361BFD" w:rsidP="00361BFD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archiwum</w:t>
            </w:r>
          </w:p>
          <w:p w:rsidR="00361BFD" w:rsidRPr="00AD3C3E" w:rsidRDefault="00361BFD" w:rsidP="00361BFD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archiwum</w:t>
            </w:r>
          </w:p>
          <w:p w:rsidR="00361BFD" w:rsidRPr="00AD3C3E" w:rsidRDefault="00361BFD" w:rsidP="00361BFD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archiwum</w:t>
            </w:r>
          </w:p>
          <w:p w:rsidR="00361BFD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pom.  dla sprzątaczki 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pom. gospodarcze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serwerownia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pom. na bankomat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korytarz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korytarz</w:t>
            </w:r>
          </w:p>
          <w:p w:rsidR="00827432" w:rsidRPr="00AD3C3E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komunikacja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31" w:rsidRPr="00AD3C3E" w:rsidRDefault="00361BFD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11,72</w:t>
            </w:r>
          </w:p>
          <w:p w:rsidR="00995231" w:rsidRPr="00AD3C3E" w:rsidRDefault="00361BFD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47,75</w:t>
            </w:r>
          </w:p>
          <w:p w:rsidR="00995231" w:rsidRDefault="00361BFD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17,15</w:t>
            </w:r>
          </w:p>
          <w:p w:rsidR="00995231" w:rsidRDefault="00361BFD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995231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13</w:t>
            </w:r>
          </w:p>
          <w:p w:rsidR="00361BFD" w:rsidRDefault="00361BFD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20,93</w:t>
            </w:r>
          </w:p>
          <w:p w:rsidR="00361BFD" w:rsidRDefault="00361BFD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26,76</w:t>
            </w:r>
          </w:p>
          <w:p w:rsidR="00361BFD" w:rsidRDefault="00361BFD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29,48</w:t>
            </w:r>
          </w:p>
          <w:p w:rsidR="00361BFD" w:rsidRDefault="00361BFD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8,42</w:t>
            </w:r>
          </w:p>
          <w:p w:rsidR="00361BFD" w:rsidRDefault="00361BFD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13,45</w:t>
            </w:r>
          </w:p>
          <w:p w:rsidR="00361BFD" w:rsidRDefault="00EE311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7,87</w:t>
            </w:r>
          </w:p>
          <w:p w:rsidR="00EE3112" w:rsidRDefault="00EE311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6,62</w:t>
            </w:r>
          </w:p>
          <w:p w:rsidR="00EE3112" w:rsidRDefault="00EE311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19,62</w:t>
            </w:r>
          </w:p>
          <w:p w:rsidR="00EE311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  <w:r w:rsidR="00EE3112">
              <w:rPr>
                <w:color w:val="000000"/>
                <w:sz w:val="22"/>
                <w:szCs w:val="22"/>
              </w:rPr>
              <w:t>,07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13,05</w:t>
            </w:r>
          </w:p>
          <w:p w:rsidR="00EE3112" w:rsidRDefault="00EE311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</w:p>
          <w:p w:rsidR="00361BFD" w:rsidRDefault="00361BFD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</w:p>
          <w:p w:rsidR="00361BFD" w:rsidRDefault="00361BFD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</w:p>
          <w:p w:rsidR="00361BFD" w:rsidRPr="00AD3C3E" w:rsidRDefault="00361BFD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</w:tr>
      <w:tr w:rsidR="00995231" w:rsidRPr="00AD3C3E" w:rsidTr="00827432">
        <w:trPr>
          <w:trHeight w:hRule="exact" w:val="565"/>
        </w:trPr>
        <w:tc>
          <w:tcPr>
            <w:tcW w:w="43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5231" w:rsidRPr="00AD3C3E" w:rsidRDefault="00995231" w:rsidP="00B42F6E">
            <w:pPr>
              <w:spacing w:before="2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AD3C3E">
              <w:rPr>
                <w:color w:val="000000"/>
                <w:sz w:val="22"/>
                <w:szCs w:val="22"/>
              </w:rPr>
              <w:t>Razem piwnica</w:t>
            </w:r>
          </w:p>
          <w:p w:rsidR="00995231" w:rsidRPr="00AD3C3E" w:rsidRDefault="00995231" w:rsidP="00B42F6E">
            <w:pPr>
              <w:spacing w:before="20" w:line="26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31" w:rsidRPr="00AD3C3E" w:rsidRDefault="00827432" w:rsidP="00B42F6E">
            <w:pPr>
              <w:spacing w:before="2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261,02</w:t>
            </w:r>
          </w:p>
          <w:p w:rsidR="00995231" w:rsidRPr="00AD3C3E" w:rsidRDefault="00995231" w:rsidP="00B42F6E">
            <w:pPr>
              <w:spacing w:before="20" w:line="26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</w:tr>
      <w:tr w:rsidR="00995231" w:rsidRPr="00AD3C3E" w:rsidTr="00827432">
        <w:trPr>
          <w:trHeight w:hRule="exact" w:val="428"/>
        </w:trPr>
        <w:tc>
          <w:tcPr>
            <w:tcW w:w="680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5231" w:rsidRPr="00AD3C3E" w:rsidRDefault="00995231" w:rsidP="00B42F6E">
            <w:pPr>
              <w:spacing w:before="2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AD3C3E">
              <w:rPr>
                <w:color w:val="000000"/>
                <w:sz w:val="22"/>
                <w:szCs w:val="22"/>
              </w:rPr>
              <w:t>PARTER</w:t>
            </w:r>
          </w:p>
          <w:p w:rsidR="00995231" w:rsidRPr="00AD3C3E" w:rsidRDefault="00B963D2" w:rsidP="00B42F6E">
            <w:pPr>
              <w:spacing w:before="2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</w:t>
            </w:r>
          </w:p>
        </w:tc>
      </w:tr>
      <w:tr w:rsidR="00995231" w:rsidRPr="00AD3C3E" w:rsidTr="00087057">
        <w:trPr>
          <w:trHeight w:hRule="exact" w:val="6103"/>
        </w:trPr>
        <w:tc>
          <w:tcPr>
            <w:tcW w:w="8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5231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15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  <w:p w:rsidR="00827432" w:rsidRDefault="00087057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20.1</w:t>
            </w:r>
          </w:p>
          <w:p w:rsidR="00827432" w:rsidRDefault="00087057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20.2</w:t>
            </w:r>
          </w:p>
          <w:p w:rsidR="00827432" w:rsidRDefault="00087057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  <w:p w:rsidR="00087057" w:rsidRDefault="00087057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  <w:p w:rsidR="00087057" w:rsidRDefault="00087057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  <w:p w:rsidR="00087057" w:rsidRDefault="00087057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  <w:p w:rsidR="00087057" w:rsidRDefault="00087057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  <w:p w:rsidR="00087057" w:rsidRDefault="00087057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  <w:p w:rsidR="00087057" w:rsidRDefault="00087057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  <w:p w:rsidR="00087057" w:rsidRDefault="00087057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  <w:p w:rsidR="00087057" w:rsidRDefault="00087057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  <w:p w:rsidR="00087057" w:rsidRDefault="00087057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  <w:p w:rsidR="00827432" w:rsidRPr="00AD3C3E" w:rsidRDefault="00087057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  <w:p w:rsidR="00995231" w:rsidRPr="00AD3C3E" w:rsidRDefault="00995231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5231" w:rsidRPr="00AD3C3E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skarbiec</w:t>
            </w:r>
          </w:p>
          <w:p w:rsidR="00995231" w:rsidRPr="00AD3C3E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pok. księgowości</w:t>
            </w:r>
            <w:r w:rsidR="00995231">
              <w:rPr>
                <w:color w:val="000000"/>
                <w:sz w:val="22"/>
                <w:szCs w:val="22"/>
              </w:rPr>
              <w:t xml:space="preserve"> </w:t>
            </w:r>
          </w:p>
          <w:p w:rsidR="00995231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pok. obsługi kredytów</w:t>
            </w:r>
          </w:p>
          <w:p w:rsidR="00827432" w:rsidRDefault="00827432" w:rsidP="00827432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pok. obsługi kredytów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toaleta dla personelu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toaleta ogólna 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wc męski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wc damski</w:t>
            </w:r>
          </w:p>
          <w:p w:rsidR="00827432" w:rsidRDefault="00827432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toaleta dla niepełnosprawnych</w:t>
            </w:r>
          </w:p>
          <w:p w:rsidR="00827432" w:rsidRDefault="00087057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szatnia</w:t>
            </w:r>
          </w:p>
          <w:p w:rsidR="00087057" w:rsidRDefault="00087057" w:rsidP="00087057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pom. socjalne</w:t>
            </w:r>
          </w:p>
          <w:p w:rsidR="00087057" w:rsidRDefault="00087057" w:rsidP="00087057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komunikacja</w:t>
            </w:r>
          </w:p>
          <w:p w:rsidR="00087057" w:rsidRDefault="00087057" w:rsidP="00087057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pok. księgowości</w:t>
            </w:r>
          </w:p>
          <w:p w:rsidR="00087057" w:rsidRDefault="00087057" w:rsidP="00087057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pok. dyrektora</w:t>
            </w:r>
          </w:p>
          <w:p w:rsidR="00087057" w:rsidRDefault="00087057" w:rsidP="00087057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sala</w:t>
            </w:r>
          </w:p>
          <w:p w:rsidR="00087057" w:rsidRDefault="00087057" w:rsidP="00087057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kasa</w:t>
            </w:r>
          </w:p>
          <w:p w:rsidR="00087057" w:rsidRDefault="00087057" w:rsidP="00087057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pom. pomocnicze</w:t>
            </w:r>
          </w:p>
          <w:p w:rsidR="00087057" w:rsidRDefault="00087057" w:rsidP="00087057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korytarz</w:t>
            </w:r>
          </w:p>
          <w:p w:rsidR="00087057" w:rsidRDefault="00087057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wiatrołap</w:t>
            </w:r>
          </w:p>
          <w:p w:rsidR="00087057" w:rsidRPr="00AD3C3E" w:rsidRDefault="00087057" w:rsidP="00B42F6E">
            <w:pPr>
              <w:spacing w:before="40" w:line="26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31" w:rsidRDefault="00087057" w:rsidP="00087057">
            <w:pPr>
              <w:tabs>
                <w:tab w:val="left" w:pos="1145"/>
              </w:tabs>
              <w:spacing w:before="40" w:line="260" w:lineRule="auto"/>
              <w:ind w:left="0" w:right="315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7,93</w:t>
            </w:r>
          </w:p>
          <w:p w:rsidR="00087057" w:rsidRDefault="00087057" w:rsidP="00087057">
            <w:pPr>
              <w:tabs>
                <w:tab w:val="left" w:pos="1145"/>
              </w:tabs>
              <w:spacing w:before="40" w:line="260" w:lineRule="auto"/>
              <w:ind w:left="0" w:right="315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  <w:p w:rsidR="00087057" w:rsidRDefault="00087057" w:rsidP="00087057">
            <w:pPr>
              <w:tabs>
                <w:tab w:val="left" w:pos="1145"/>
              </w:tabs>
              <w:spacing w:before="40" w:line="260" w:lineRule="auto"/>
              <w:ind w:left="0" w:right="315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14,56</w:t>
            </w:r>
          </w:p>
          <w:p w:rsidR="00087057" w:rsidRDefault="00087057" w:rsidP="00087057">
            <w:pPr>
              <w:tabs>
                <w:tab w:val="left" w:pos="1145"/>
              </w:tabs>
              <w:spacing w:before="40" w:line="260" w:lineRule="auto"/>
              <w:ind w:left="0" w:right="315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14,85</w:t>
            </w:r>
          </w:p>
          <w:p w:rsidR="00087057" w:rsidRDefault="00087057" w:rsidP="00087057">
            <w:pPr>
              <w:tabs>
                <w:tab w:val="left" w:pos="1145"/>
              </w:tabs>
              <w:spacing w:before="40" w:line="260" w:lineRule="auto"/>
              <w:ind w:left="0" w:right="315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3,42</w:t>
            </w:r>
          </w:p>
          <w:p w:rsidR="00087057" w:rsidRDefault="00087057" w:rsidP="00087057">
            <w:pPr>
              <w:tabs>
                <w:tab w:val="left" w:pos="1145"/>
              </w:tabs>
              <w:spacing w:before="40" w:line="260" w:lineRule="auto"/>
              <w:ind w:left="0" w:right="315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4,49</w:t>
            </w:r>
          </w:p>
          <w:p w:rsidR="00087057" w:rsidRDefault="00087057" w:rsidP="00087057">
            <w:pPr>
              <w:tabs>
                <w:tab w:val="left" w:pos="1145"/>
              </w:tabs>
              <w:spacing w:before="40" w:line="260" w:lineRule="auto"/>
              <w:ind w:left="0" w:right="315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1,17</w:t>
            </w:r>
          </w:p>
          <w:p w:rsidR="00087057" w:rsidRDefault="00087057" w:rsidP="00087057">
            <w:pPr>
              <w:tabs>
                <w:tab w:val="left" w:pos="1145"/>
              </w:tabs>
              <w:spacing w:before="40" w:line="260" w:lineRule="auto"/>
              <w:ind w:left="0" w:right="315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1,17</w:t>
            </w:r>
          </w:p>
          <w:p w:rsidR="00087057" w:rsidRDefault="00087057" w:rsidP="00087057">
            <w:pPr>
              <w:tabs>
                <w:tab w:val="left" w:pos="1145"/>
              </w:tabs>
              <w:spacing w:before="40" w:line="260" w:lineRule="auto"/>
              <w:ind w:left="0" w:right="315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3,41</w:t>
            </w:r>
          </w:p>
          <w:p w:rsidR="00087057" w:rsidRDefault="00087057" w:rsidP="00087057">
            <w:pPr>
              <w:tabs>
                <w:tab w:val="left" w:pos="1145"/>
              </w:tabs>
              <w:spacing w:before="40" w:line="260" w:lineRule="auto"/>
              <w:ind w:left="0" w:right="315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2,11</w:t>
            </w:r>
          </w:p>
          <w:p w:rsidR="00087057" w:rsidRDefault="00087057" w:rsidP="00087057">
            <w:pPr>
              <w:tabs>
                <w:tab w:val="left" w:pos="1145"/>
              </w:tabs>
              <w:spacing w:before="40" w:line="260" w:lineRule="auto"/>
              <w:ind w:left="0" w:right="315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8,89</w:t>
            </w:r>
          </w:p>
          <w:p w:rsidR="00087057" w:rsidRDefault="00087057" w:rsidP="00087057">
            <w:pPr>
              <w:tabs>
                <w:tab w:val="left" w:pos="1145"/>
              </w:tabs>
              <w:spacing w:before="40" w:line="260" w:lineRule="auto"/>
              <w:ind w:left="0" w:right="315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19,39</w:t>
            </w:r>
          </w:p>
          <w:p w:rsidR="00087057" w:rsidRDefault="00087057" w:rsidP="00087057">
            <w:pPr>
              <w:tabs>
                <w:tab w:val="left" w:pos="1145"/>
              </w:tabs>
              <w:spacing w:before="40" w:line="260" w:lineRule="auto"/>
              <w:ind w:left="0" w:right="315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12,30</w:t>
            </w:r>
          </w:p>
          <w:p w:rsidR="00087057" w:rsidRDefault="00087057" w:rsidP="00087057">
            <w:pPr>
              <w:tabs>
                <w:tab w:val="left" w:pos="1145"/>
              </w:tabs>
              <w:spacing w:before="40" w:line="260" w:lineRule="auto"/>
              <w:ind w:left="0" w:right="315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201EFF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,89</w:t>
            </w:r>
          </w:p>
          <w:p w:rsidR="00087057" w:rsidRDefault="00087057" w:rsidP="00087057">
            <w:pPr>
              <w:tabs>
                <w:tab w:val="left" w:pos="1145"/>
              </w:tabs>
              <w:spacing w:before="40" w:line="260" w:lineRule="auto"/>
              <w:ind w:left="0" w:right="315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76,55</w:t>
            </w:r>
          </w:p>
          <w:p w:rsidR="00087057" w:rsidRDefault="00087057" w:rsidP="00087057">
            <w:pPr>
              <w:tabs>
                <w:tab w:val="left" w:pos="1145"/>
              </w:tabs>
              <w:spacing w:before="40" w:line="260" w:lineRule="auto"/>
              <w:ind w:left="0" w:right="315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9,32</w:t>
            </w:r>
          </w:p>
          <w:p w:rsidR="00087057" w:rsidRDefault="00087057" w:rsidP="00087057">
            <w:pPr>
              <w:tabs>
                <w:tab w:val="left" w:pos="1145"/>
              </w:tabs>
              <w:spacing w:before="40" w:line="260" w:lineRule="auto"/>
              <w:ind w:left="0" w:right="315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3,58</w:t>
            </w:r>
          </w:p>
          <w:p w:rsidR="00087057" w:rsidRDefault="00087057" w:rsidP="00087057">
            <w:pPr>
              <w:tabs>
                <w:tab w:val="left" w:pos="1145"/>
              </w:tabs>
              <w:spacing w:before="40" w:line="260" w:lineRule="auto"/>
              <w:ind w:left="0" w:right="315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16,34</w:t>
            </w:r>
          </w:p>
          <w:p w:rsidR="00087057" w:rsidRPr="00AD3C3E" w:rsidRDefault="00087057" w:rsidP="00087057">
            <w:pPr>
              <w:tabs>
                <w:tab w:val="left" w:pos="1145"/>
              </w:tabs>
              <w:spacing w:before="40" w:line="260" w:lineRule="auto"/>
              <w:ind w:left="0" w:right="315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7,21</w:t>
            </w:r>
          </w:p>
        </w:tc>
      </w:tr>
      <w:tr w:rsidR="00995231" w:rsidRPr="00AD3C3E" w:rsidTr="00995231">
        <w:trPr>
          <w:trHeight w:hRule="exact" w:val="280"/>
        </w:trPr>
        <w:tc>
          <w:tcPr>
            <w:tcW w:w="43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5231" w:rsidRPr="00AD3C3E" w:rsidRDefault="00995231" w:rsidP="00B42F6E">
            <w:pPr>
              <w:spacing w:before="2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AD3C3E">
              <w:rPr>
                <w:color w:val="000000"/>
                <w:sz w:val="22"/>
                <w:szCs w:val="22"/>
              </w:rPr>
              <w:t>Razem parter</w:t>
            </w:r>
          </w:p>
          <w:p w:rsidR="00995231" w:rsidRPr="00AD3C3E" w:rsidRDefault="00995231" w:rsidP="00B42F6E">
            <w:pPr>
              <w:spacing w:before="20" w:line="26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31" w:rsidRPr="00AD3C3E" w:rsidRDefault="00827432" w:rsidP="00B42F6E">
            <w:pPr>
              <w:spacing w:before="2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201EF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,58</w:t>
            </w:r>
          </w:p>
          <w:p w:rsidR="00995231" w:rsidRPr="00AD3C3E" w:rsidRDefault="00995231" w:rsidP="00B42F6E">
            <w:pPr>
              <w:spacing w:before="20" w:line="26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</w:tr>
      <w:tr w:rsidR="00995231" w:rsidRPr="00AD3C3E" w:rsidTr="00995231">
        <w:trPr>
          <w:trHeight w:hRule="exact" w:val="280"/>
        </w:trPr>
        <w:tc>
          <w:tcPr>
            <w:tcW w:w="43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5231" w:rsidRPr="00AD3C3E" w:rsidRDefault="00995231" w:rsidP="00B42F6E">
            <w:pPr>
              <w:spacing w:before="2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AD3C3E">
              <w:rPr>
                <w:color w:val="000000"/>
                <w:sz w:val="22"/>
                <w:szCs w:val="22"/>
              </w:rPr>
              <w:t>PODDASZE</w:t>
            </w:r>
            <w:r w:rsidR="00827432">
              <w:rPr>
                <w:color w:val="000000"/>
                <w:sz w:val="22"/>
                <w:szCs w:val="22"/>
              </w:rPr>
              <w:t xml:space="preserve"> NIEUŻYTKOWE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31" w:rsidRPr="00AD3C3E" w:rsidRDefault="00995231" w:rsidP="00B42F6E">
            <w:pPr>
              <w:spacing w:before="20" w:line="26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</w:tr>
      <w:tr w:rsidR="00E0743A" w:rsidRPr="00AD3C3E" w:rsidTr="00E0743A">
        <w:trPr>
          <w:trHeight w:hRule="exact" w:val="278"/>
        </w:trPr>
        <w:tc>
          <w:tcPr>
            <w:tcW w:w="43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0743A" w:rsidRPr="00AD3C3E" w:rsidRDefault="00827432" w:rsidP="00B42F6E">
            <w:pPr>
              <w:spacing w:before="2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 SUMIE</w:t>
            </w: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0743A" w:rsidRPr="00AD3C3E" w:rsidRDefault="00827432" w:rsidP="00201EFF">
            <w:pPr>
              <w:spacing w:before="20" w:line="26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  <w:r w:rsidR="00201EF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,6</w:t>
            </w:r>
          </w:p>
        </w:tc>
      </w:tr>
    </w:tbl>
    <w:p w:rsidR="000123BB" w:rsidRDefault="000123BB" w:rsidP="00B42F6E">
      <w:pPr>
        <w:ind w:left="0" w:firstLine="0"/>
        <w:rPr>
          <w:color w:val="000000"/>
          <w:sz w:val="22"/>
          <w:szCs w:val="22"/>
        </w:rPr>
      </w:pPr>
    </w:p>
    <w:p w:rsidR="00D00696" w:rsidRPr="00AD3C3E" w:rsidRDefault="00D00696" w:rsidP="00B42F6E">
      <w:pPr>
        <w:ind w:left="0" w:firstLine="0"/>
        <w:rPr>
          <w:color w:val="000000"/>
          <w:sz w:val="22"/>
          <w:szCs w:val="22"/>
        </w:rPr>
      </w:pPr>
    </w:p>
    <w:p w:rsidR="000123BB" w:rsidRPr="00AD3C3E" w:rsidRDefault="00A6359D" w:rsidP="00B42F6E">
      <w:pPr>
        <w:spacing w:before="240"/>
        <w:ind w:left="0" w:firstLine="0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u w:val="single"/>
        </w:rPr>
        <w:t>2</w:t>
      </w:r>
      <w:r w:rsidR="000123BB" w:rsidRPr="00AD3C3E">
        <w:rPr>
          <w:b/>
          <w:bCs/>
          <w:color w:val="000000"/>
          <w:sz w:val="22"/>
          <w:szCs w:val="22"/>
          <w:u w:val="single"/>
        </w:rPr>
        <w:t>. DANE DOTYCZĄCE ELEMENTÓW BUD.-</w:t>
      </w:r>
      <w:r w:rsidR="00C0088B">
        <w:rPr>
          <w:b/>
          <w:bCs/>
          <w:color w:val="000000"/>
          <w:sz w:val="22"/>
          <w:szCs w:val="22"/>
          <w:u w:val="single"/>
        </w:rPr>
        <w:t xml:space="preserve"> </w:t>
      </w:r>
      <w:r w:rsidR="000123BB" w:rsidRPr="00AD3C3E">
        <w:rPr>
          <w:b/>
          <w:bCs/>
          <w:color w:val="000000"/>
          <w:sz w:val="22"/>
          <w:szCs w:val="22"/>
          <w:u w:val="single"/>
        </w:rPr>
        <w:t>KONSTR. BUDYNK</w:t>
      </w:r>
      <w:r w:rsidR="000123BB">
        <w:rPr>
          <w:b/>
          <w:bCs/>
          <w:color w:val="000000"/>
          <w:sz w:val="22"/>
          <w:szCs w:val="22"/>
          <w:u w:val="single"/>
        </w:rPr>
        <w:t>ÓW</w:t>
      </w:r>
    </w:p>
    <w:p w:rsidR="000123BB" w:rsidRPr="00AD3C3E" w:rsidRDefault="00A6359D" w:rsidP="00B42F6E">
      <w:pPr>
        <w:spacing w:before="260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2</w:t>
      </w:r>
      <w:r w:rsidR="000123BB" w:rsidRPr="00AD3C3E">
        <w:rPr>
          <w:color w:val="000000"/>
          <w:sz w:val="22"/>
          <w:szCs w:val="22"/>
          <w:u w:val="single"/>
        </w:rPr>
        <w:t>.1. Warunki gruntowo-wodne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bCs/>
          <w:color w:val="000000"/>
          <w:sz w:val="22"/>
          <w:szCs w:val="22"/>
        </w:rPr>
        <w:t>Ze</w:t>
      </w:r>
      <w:r w:rsidRPr="00AD3C3E">
        <w:rPr>
          <w:color w:val="000000"/>
          <w:sz w:val="22"/>
          <w:szCs w:val="22"/>
        </w:rPr>
        <w:t xml:space="preserve"> względu na brak badań technicznych podłoża gruntowego,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i/>
          <w:iCs/>
          <w:color w:val="000000"/>
          <w:sz w:val="22"/>
          <w:szCs w:val="22"/>
        </w:rPr>
        <w:t>•ustalono</w:t>
      </w:r>
      <w:r w:rsidRPr="00AD3C3E">
        <w:rPr>
          <w:color w:val="000000"/>
          <w:sz w:val="22"/>
          <w:szCs w:val="22"/>
        </w:rPr>
        <w:t xml:space="preserve"> na podstawie wizji lokalnej na przedmiotowej działce oraz informacji przedłożonych przez Inwestora, że w </w:t>
      </w:r>
      <w:r w:rsidRPr="0053279C">
        <w:rPr>
          <w:color w:val="000000"/>
          <w:sz w:val="22"/>
          <w:szCs w:val="22"/>
        </w:rPr>
        <w:t>podłożu zalegają piaski drobnoziarniste, wilgotne : o wytrzymałości ca --1,5 at. w poziomie posadowienia.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53279C">
        <w:rPr>
          <w:color w:val="000000"/>
          <w:sz w:val="22"/>
          <w:szCs w:val="22"/>
        </w:rPr>
        <w:t>—warunki gruntowo-wodne odpowiadają l kategorii geotechnicznej.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Po wykonaniu wykopów, w przypadku stwierdzenia innych gruntów lub wody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gruntowej, należy powiadomić projektanta.</w:t>
      </w:r>
    </w:p>
    <w:p w:rsidR="000123BB" w:rsidRPr="00AD3C3E" w:rsidRDefault="00A6359D" w:rsidP="00B42F6E">
      <w:pPr>
        <w:spacing w:before="240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2</w:t>
      </w:r>
      <w:r w:rsidR="000123BB" w:rsidRPr="00AD3C3E">
        <w:rPr>
          <w:color w:val="000000"/>
          <w:sz w:val="22"/>
          <w:szCs w:val="22"/>
          <w:u w:val="single"/>
        </w:rPr>
        <w:t>.2. Poziom posadowienia obiektu — uwarunkowania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 xml:space="preserve">• poziom lustra wody </w:t>
      </w:r>
      <w:r w:rsidR="006522F7">
        <w:rPr>
          <w:color w:val="000000"/>
          <w:sz w:val="22"/>
          <w:szCs w:val="22"/>
        </w:rPr>
        <w:t xml:space="preserve">założono </w:t>
      </w:r>
      <w:r w:rsidRPr="00AD3C3E">
        <w:rPr>
          <w:color w:val="000000"/>
          <w:sz w:val="22"/>
          <w:szCs w:val="22"/>
        </w:rPr>
        <w:t>poniżej ław fundamentowych,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• głębokość przemarzania gruntu hz = 1,20 m,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• powiązanie z otaczającym terenem,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• obciążenie śniegiem - strefa III,</w:t>
      </w:r>
    </w:p>
    <w:p w:rsidR="000123BB" w:rsidRPr="00AD3C3E" w:rsidRDefault="000123BB" w:rsidP="00B42F6E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• obciążenie wiatrem - strefa l</w:t>
      </w:r>
    </w:p>
    <w:p w:rsidR="000A4543" w:rsidRPr="00414582" w:rsidRDefault="000A4543" w:rsidP="000A4543">
      <w:pPr>
        <w:ind w:left="0"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>przyjęto posadowienie budynku</w:t>
      </w:r>
      <w:r w:rsidRPr="000A4543">
        <w:rPr>
          <w:color w:val="000000"/>
          <w:sz w:val="22"/>
          <w:szCs w:val="22"/>
        </w:rPr>
        <w:t xml:space="preserve"> </w:t>
      </w:r>
      <w:r w:rsidRPr="00AD3C3E">
        <w:rPr>
          <w:color w:val="000000"/>
          <w:sz w:val="22"/>
          <w:szCs w:val="22"/>
        </w:rPr>
        <w:t xml:space="preserve">na </w:t>
      </w:r>
      <w:r w:rsidR="00414582" w:rsidRPr="00414582">
        <w:rPr>
          <w:sz w:val="22"/>
          <w:szCs w:val="22"/>
        </w:rPr>
        <w:t>rzędnej p.p.p. =161,72</w:t>
      </w:r>
      <w:r w:rsidRPr="00414582">
        <w:rPr>
          <w:sz w:val="22"/>
          <w:szCs w:val="22"/>
        </w:rPr>
        <w:t>m</w:t>
      </w:r>
      <w:r w:rsidR="00414582">
        <w:rPr>
          <w:sz w:val="22"/>
          <w:szCs w:val="22"/>
        </w:rPr>
        <w:t xml:space="preserve"> </w:t>
      </w:r>
      <w:r w:rsidRPr="00414582">
        <w:rPr>
          <w:sz w:val="22"/>
          <w:szCs w:val="22"/>
        </w:rPr>
        <w:t>npm.</w:t>
      </w:r>
    </w:p>
    <w:p w:rsidR="000123BB" w:rsidRDefault="000123BB" w:rsidP="00B42F6E">
      <w:pPr>
        <w:ind w:left="0" w:firstLine="0"/>
        <w:rPr>
          <w:color w:val="000000"/>
          <w:sz w:val="22"/>
          <w:szCs w:val="22"/>
        </w:rPr>
      </w:pPr>
    </w:p>
    <w:p w:rsidR="000123BB" w:rsidRDefault="00A6359D" w:rsidP="00B42F6E">
      <w:pPr>
        <w:spacing w:before="200"/>
        <w:ind w:left="0" w:right="320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2</w:t>
      </w:r>
      <w:r w:rsidR="000123BB" w:rsidRPr="00AD3C3E">
        <w:rPr>
          <w:color w:val="000000"/>
          <w:sz w:val="22"/>
          <w:szCs w:val="22"/>
          <w:u w:val="single"/>
        </w:rPr>
        <w:t xml:space="preserve">.3. Rodzai konstrukcji i układ ścian nośnych </w:t>
      </w:r>
      <w:r w:rsidR="000123BB" w:rsidRPr="00AD3C3E">
        <w:rPr>
          <w:color w:val="000000"/>
          <w:sz w:val="22"/>
          <w:szCs w:val="22"/>
        </w:rPr>
        <w:t xml:space="preserve">: </w:t>
      </w:r>
    </w:p>
    <w:p w:rsidR="00E20A4D" w:rsidRPr="00AD3C3E" w:rsidRDefault="00E20A4D" w:rsidP="00B42F6E">
      <w:pPr>
        <w:spacing w:before="200"/>
        <w:ind w:left="0" w:right="320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Elementy konstrukcyjne wg. proj. konstrukcyjnego</w:t>
      </w:r>
    </w:p>
    <w:p w:rsidR="000123BB" w:rsidRPr="00E02332" w:rsidRDefault="00A6359D" w:rsidP="00B42F6E">
      <w:pPr>
        <w:spacing w:before="460"/>
        <w:ind w:left="0" w:firstLine="0"/>
        <w:rPr>
          <w:sz w:val="22"/>
          <w:szCs w:val="22"/>
        </w:rPr>
      </w:pPr>
      <w:r>
        <w:rPr>
          <w:sz w:val="22"/>
          <w:szCs w:val="22"/>
          <w:u w:val="single"/>
        </w:rPr>
        <w:t>2</w:t>
      </w:r>
      <w:r w:rsidR="000123BB" w:rsidRPr="00E02332">
        <w:rPr>
          <w:sz w:val="22"/>
          <w:szCs w:val="22"/>
          <w:u w:val="single"/>
        </w:rPr>
        <w:t>.</w:t>
      </w:r>
      <w:r w:rsidR="00CF4B76">
        <w:rPr>
          <w:sz w:val="22"/>
          <w:szCs w:val="22"/>
          <w:u w:val="single"/>
        </w:rPr>
        <w:t>4</w:t>
      </w:r>
      <w:r w:rsidR="000123BB" w:rsidRPr="00E02332">
        <w:rPr>
          <w:sz w:val="22"/>
          <w:szCs w:val="22"/>
          <w:u w:val="single"/>
        </w:rPr>
        <w:t>. Komin dymowy</w:t>
      </w:r>
      <w:r w:rsidR="0055108E" w:rsidRPr="00E02332">
        <w:rPr>
          <w:sz w:val="22"/>
          <w:szCs w:val="22"/>
          <w:u w:val="single"/>
        </w:rPr>
        <w:t xml:space="preserve"> w budynku</w:t>
      </w:r>
    </w:p>
    <w:p w:rsidR="000123BB" w:rsidRPr="00E02332" w:rsidRDefault="000123BB" w:rsidP="00C0088B">
      <w:pPr>
        <w:spacing w:before="40"/>
        <w:ind w:left="0" w:firstLine="0"/>
        <w:rPr>
          <w:sz w:val="22"/>
          <w:szCs w:val="22"/>
        </w:rPr>
      </w:pPr>
      <w:r w:rsidRPr="00E02332">
        <w:rPr>
          <w:sz w:val="22"/>
          <w:szCs w:val="22"/>
        </w:rPr>
        <w:t xml:space="preserve">wykonać z </w:t>
      </w:r>
      <w:r w:rsidR="00C907E5" w:rsidRPr="00E02332">
        <w:rPr>
          <w:sz w:val="22"/>
          <w:szCs w:val="22"/>
        </w:rPr>
        <w:t>cegły ceramicznej pełnej kl. 150</w:t>
      </w:r>
      <w:r w:rsidRPr="00E02332">
        <w:rPr>
          <w:sz w:val="22"/>
          <w:szCs w:val="22"/>
        </w:rPr>
        <w:t xml:space="preserve"> na zaprawie cementowo-wapiennej</w:t>
      </w:r>
    </w:p>
    <w:p w:rsidR="000123BB" w:rsidRPr="00E02332" w:rsidRDefault="000123BB" w:rsidP="00B42F6E">
      <w:pPr>
        <w:ind w:left="0" w:firstLine="0"/>
        <w:rPr>
          <w:sz w:val="22"/>
          <w:szCs w:val="22"/>
        </w:rPr>
      </w:pPr>
      <w:r w:rsidRPr="00E02332">
        <w:rPr>
          <w:sz w:val="22"/>
          <w:szCs w:val="22"/>
        </w:rPr>
        <w:t>-marki 3.0.,</w:t>
      </w:r>
    </w:p>
    <w:p w:rsidR="000123BB" w:rsidRPr="00E02332" w:rsidRDefault="000123BB" w:rsidP="00B42F6E">
      <w:pPr>
        <w:ind w:left="0" w:firstLine="0"/>
        <w:rPr>
          <w:sz w:val="22"/>
          <w:szCs w:val="22"/>
        </w:rPr>
      </w:pPr>
      <w:r w:rsidRPr="00E02332">
        <w:rPr>
          <w:sz w:val="22"/>
          <w:szCs w:val="22"/>
        </w:rPr>
        <w:lastRenderedPageBreak/>
        <w:t xml:space="preserve">- </w:t>
      </w:r>
      <w:r w:rsidR="00E02332" w:rsidRPr="00E02332">
        <w:rPr>
          <w:sz w:val="22"/>
          <w:szCs w:val="22"/>
        </w:rPr>
        <w:t>w kanale dymowym</w:t>
      </w:r>
      <w:r w:rsidRPr="00E02332">
        <w:rPr>
          <w:sz w:val="22"/>
          <w:szCs w:val="22"/>
        </w:rPr>
        <w:t xml:space="preserve"> należy umieścić wkłady kominkowe za stali nierdzewnej,</w:t>
      </w:r>
    </w:p>
    <w:p w:rsidR="000123BB" w:rsidRPr="00E02332" w:rsidRDefault="000123BB" w:rsidP="00B42F6E">
      <w:pPr>
        <w:spacing w:line="260" w:lineRule="auto"/>
        <w:ind w:left="0" w:firstLine="0"/>
        <w:rPr>
          <w:sz w:val="22"/>
          <w:szCs w:val="22"/>
        </w:rPr>
      </w:pPr>
      <w:r w:rsidRPr="00E02332">
        <w:rPr>
          <w:sz w:val="22"/>
          <w:szCs w:val="22"/>
        </w:rPr>
        <w:t>-należy pamiętać o pozostawieniu otworu rewizyjnego oraz otworu na podłączenie kotła lub kominka, odstęp elementów konstrukcyjnych szkieletu drewnianego, od krawędzi przewodu dymowego musi wynosić min. 30 cm.</w:t>
      </w:r>
    </w:p>
    <w:p w:rsidR="000123BB" w:rsidRPr="00AD3C3E" w:rsidRDefault="00A6359D" w:rsidP="00B42F6E">
      <w:pPr>
        <w:spacing w:before="260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2</w:t>
      </w:r>
      <w:r w:rsidR="000123BB" w:rsidRPr="00AD3C3E">
        <w:rPr>
          <w:color w:val="000000"/>
          <w:sz w:val="22"/>
          <w:szCs w:val="22"/>
          <w:u w:val="single"/>
        </w:rPr>
        <w:t>.</w:t>
      </w:r>
      <w:r w:rsidR="00CF4B76">
        <w:rPr>
          <w:color w:val="000000"/>
          <w:sz w:val="22"/>
          <w:szCs w:val="22"/>
          <w:u w:val="single"/>
        </w:rPr>
        <w:t>5</w:t>
      </w:r>
      <w:r w:rsidR="000123BB" w:rsidRPr="00AD3C3E">
        <w:rPr>
          <w:color w:val="000000"/>
          <w:sz w:val="22"/>
          <w:szCs w:val="22"/>
          <w:u w:val="single"/>
        </w:rPr>
        <w:t>.  Kominy wentylacyjne</w:t>
      </w:r>
    </w:p>
    <w:p w:rsidR="000123BB" w:rsidRPr="004B4435" w:rsidRDefault="000123BB" w:rsidP="00B42F6E">
      <w:pPr>
        <w:spacing w:line="260" w:lineRule="auto"/>
        <w:ind w:left="0" w:firstLine="0"/>
        <w:rPr>
          <w:sz w:val="22"/>
          <w:szCs w:val="22"/>
        </w:rPr>
      </w:pPr>
      <w:r w:rsidRPr="004B4435">
        <w:rPr>
          <w:sz w:val="22"/>
          <w:szCs w:val="22"/>
        </w:rPr>
        <w:t>na styku z kominem dymowym oraz pozostałe zaprojektowano jako murowany z cegły pełnej</w:t>
      </w:r>
      <w:r w:rsidR="00C907E5" w:rsidRPr="004B4435">
        <w:rPr>
          <w:sz w:val="22"/>
          <w:szCs w:val="22"/>
        </w:rPr>
        <w:t xml:space="preserve"> 1NF klasy 15</w:t>
      </w:r>
      <w:r w:rsidR="0055108E" w:rsidRPr="004B4435">
        <w:rPr>
          <w:sz w:val="22"/>
          <w:szCs w:val="22"/>
        </w:rPr>
        <w:t xml:space="preserve"> </w:t>
      </w:r>
      <w:r w:rsidRPr="004B4435">
        <w:rPr>
          <w:sz w:val="22"/>
          <w:szCs w:val="22"/>
        </w:rPr>
        <w:t xml:space="preserve"> </w:t>
      </w:r>
    </w:p>
    <w:p w:rsidR="000123BB" w:rsidRPr="00E02332" w:rsidRDefault="00A6359D" w:rsidP="00B42F6E">
      <w:pPr>
        <w:spacing w:before="240"/>
        <w:ind w:left="0" w:firstLine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2</w:t>
      </w:r>
      <w:r w:rsidR="000123BB" w:rsidRPr="00E02332">
        <w:rPr>
          <w:sz w:val="22"/>
          <w:szCs w:val="22"/>
          <w:u w:val="single"/>
        </w:rPr>
        <w:t>.</w:t>
      </w:r>
      <w:r w:rsidR="00CF4B76">
        <w:rPr>
          <w:sz w:val="22"/>
          <w:szCs w:val="22"/>
          <w:u w:val="single"/>
        </w:rPr>
        <w:t>6</w:t>
      </w:r>
      <w:r w:rsidR="000123BB" w:rsidRPr="00E02332">
        <w:rPr>
          <w:sz w:val="22"/>
          <w:szCs w:val="22"/>
          <w:u w:val="single"/>
        </w:rPr>
        <w:t>.  Dach</w:t>
      </w:r>
    </w:p>
    <w:p w:rsidR="000123BB" w:rsidRPr="00E02332" w:rsidRDefault="00C907E5" w:rsidP="00B42F6E">
      <w:pPr>
        <w:spacing w:before="60"/>
        <w:ind w:left="0" w:firstLine="0"/>
        <w:rPr>
          <w:sz w:val="22"/>
          <w:szCs w:val="22"/>
        </w:rPr>
      </w:pPr>
      <w:r w:rsidRPr="00E02332">
        <w:rPr>
          <w:sz w:val="22"/>
          <w:szCs w:val="22"/>
        </w:rPr>
        <w:t xml:space="preserve">- </w:t>
      </w:r>
      <w:r w:rsidR="000123BB" w:rsidRPr="00E02332">
        <w:rPr>
          <w:sz w:val="22"/>
          <w:szCs w:val="22"/>
        </w:rPr>
        <w:t xml:space="preserve">konstrukcji drewnianej, jętkowy, przekroje poszczególnych elementów konstrukcyjnych dachu oraz rozstaw krokwi- patrz rzut więźby dachowej oraz opis </w:t>
      </w:r>
      <w:r w:rsidR="00E02332" w:rsidRPr="00E02332">
        <w:rPr>
          <w:sz w:val="22"/>
          <w:szCs w:val="22"/>
        </w:rPr>
        <w:t>w projekcie</w:t>
      </w:r>
      <w:r w:rsidR="000123BB" w:rsidRPr="00E02332">
        <w:rPr>
          <w:sz w:val="22"/>
          <w:szCs w:val="22"/>
        </w:rPr>
        <w:t>.</w:t>
      </w:r>
    </w:p>
    <w:p w:rsidR="00857C73" w:rsidRPr="00E02332" w:rsidRDefault="00857C73" w:rsidP="00857C73">
      <w:pPr>
        <w:ind w:left="0" w:firstLine="0"/>
        <w:rPr>
          <w:sz w:val="22"/>
          <w:szCs w:val="22"/>
        </w:rPr>
      </w:pPr>
      <w:r w:rsidRPr="00E02332">
        <w:rPr>
          <w:sz w:val="22"/>
          <w:szCs w:val="22"/>
        </w:rPr>
        <w:t>- elementy konstrukcyjne klasy C30 i wilgotności 12%:</w:t>
      </w:r>
    </w:p>
    <w:p w:rsidR="00857C73" w:rsidRPr="00AD3C3E" w:rsidRDefault="00857C73" w:rsidP="00857C73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płatwie o przekroju 15x20cm</w:t>
      </w:r>
    </w:p>
    <w:p w:rsidR="00857C73" w:rsidRPr="00AD3C3E" w:rsidRDefault="00857C73" w:rsidP="00857C73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słupy podtrzymujące o przekroju 15x15cm</w:t>
      </w:r>
    </w:p>
    <w:p w:rsidR="00857C73" w:rsidRPr="00AD3C3E" w:rsidRDefault="00857C73" w:rsidP="00857C73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miecze o przekroju 1</w:t>
      </w:r>
      <w:r>
        <w:rPr>
          <w:color w:val="000000"/>
          <w:sz w:val="22"/>
          <w:szCs w:val="22"/>
        </w:rPr>
        <w:t>0</w:t>
      </w:r>
      <w:r w:rsidRPr="00AD3C3E">
        <w:rPr>
          <w:color w:val="000000"/>
          <w:sz w:val="22"/>
          <w:szCs w:val="22"/>
        </w:rPr>
        <w:t>x1</w:t>
      </w:r>
      <w:r>
        <w:rPr>
          <w:color w:val="000000"/>
          <w:sz w:val="22"/>
          <w:szCs w:val="22"/>
        </w:rPr>
        <w:t>5</w:t>
      </w:r>
      <w:r w:rsidRPr="00AD3C3E">
        <w:rPr>
          <w:color w:val="000000"/>
          <w:sz w:val="22"/>
          <w:szCs w:val="22"/>
        </w:rPr>
        <w:t>cm</w:t>
      </w:r>
    </w:p>
    <w:p w:rsidR="00857C73" w:rsidRPr="00AD3C3E" w:rsidRDefault="00857C73" w:rsidP="00857C73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jętki o przekroju 6x15cm</w:t>
      </w:r>
    </w:p>
    <w:p w:rsidR="00857C73" w:rsidRDefault="00857C73" w:rsidP="00857C73">
      <w:pPr>
        <w:ind w:left="0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 xml:space="preserve">krokwie o przekroju </w:t>
      </w:r>
      <w:r w:rsidR="000C0B37">
        <w:rPr>
          <w:color w:val="000000"/>
          <w:sz w:val="22"/>
          <w:szCs w:val="22"/>
        </w:rPr>
        <w:t>8</w:t>
      </w:r>
      <w:r w:rsidRPr="00AD3C3E">
        <w:rPr>
          <w:color w:val="000000"/>
          <w:sz w:val="22"/>
          <w:szCs w:val="22"/>
        </w:rPr>
        <w:t>x</w:t>
      </w:r>
      <w:r w:rsidR="000C0B37">
        <w:rPr>
          <w:color w:val="000000"/>
          <w:sz w:val="22"/>
          <w:szCs w:val="22"/>
        </w:rPr>
        <w:t>22</w:t>
      </w:r>
      <w:r w:rsidRPr="00AD3C3E">
        <w:rPr>
          <w:color w:val="000000"/>
          <w:sz w:val="22"/>
          <w:szCs w:val="22"/>
        </w:rPr>
        <w:t>cm</w:t>
      </w:r>
      <w:r>
        <w:rPr>
          <w:color w:val="000000"/>
          <w:sz w:val="22"/>
          <w:szCs w:val="22"/>
        </w:rPr>
        <w:t xml:space="preserve"> w budynku banku</w:t>
      </w:r>
      <w:r w:rsidRPr="00AD3C3E">
        <w:rPr>
          <w:color w:val="000000"/>
          <w:sz w:val="22"/>
          <w:szCs w:val="22"/>
        </w:rPr>
        <w:t xml:space="preserve"> ,</w:t>
      </w:r>
    </w:p>
    <w:p w:rsidR="00CF4B76" w:rsidRDefault="00CF4B76" w:rsidP="00857C73">
      <w:pPr>
        <w:ind w:left="0" w:firstLine="0"/>
        <w:rPr>
          <w:color w:val="000000"/>
          <w:sz w:val="22"/>
          <w:szCs w:val="22"/>
        </w:rPr>
      </w:pPr>
    </w:p>
    <w:p w:rsidR="00CF4B76" w:rsidRDefault="00CF4B76" w:rsidP="00857C73">
      <w:pPr>
        <w:ind w:left="0" w:firstLine="0"/>
        <w:rPr>
          <w:color w:val="000000"/>
          <w:sz w:val="22"/>
          <w:szCs w:val="22"/>
          <w:u w:val="single"/>
        </w:rPr>
      </w:pPr>
      <w:r w:rsidRPr="00CF4B76">
        <w:rPr>
          <w:color w:val="000000"/>
          <w:sz w:val="22"/>
          <w:szCs w:val="22"/>
          <w:u w:val="single"/>
        </w:rPr>
        <w:t>2.7. Daszek nad okienkiem bankomatu</w:t>
      </w:r>
    </w:p>
    <w:p w:rsidR="00CF4B76" w:rsidRPr="00CF4B76" w:rsidRDefault="00CF4B76" w:rsidP="00857C73">
      <w:pPr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konstrukcja stalowa z plexi i wym. 240x130cm- firma NEXT</w:t>
      </w:r>
    </w:p>
    <w:p w:rsidR="00857C73" w:rsidRPr="00C039E1" w:rsidRDefault="00857C73" w:rsidP="00B42F6E">
      <w:pPr>
        <w:spacing w:before="60"/>
        <w:ind w:left="0" w:firstLine="0"/>
        <w:rPr>
          <w:color w:val="FF0000"/>
          <w:sz w:val="22"/>
          <w:szCs w:val="22"/>
        </w:rPr>
      </w:pPr>
    </w:p>
    <w:p w:rsidR="000123BB" w:rsidRPr="00C039E1" w:rsidRDefault="000123BB" w:rsidP="00B42F6E">
      <w:pPr>
        <w:ind w:left="0" w:firstLine="0"/>
        <w:rPr>
          <w:color w:val="FF0000"/>
          <w:sz w:val="22"/>
          <w:szCs w:val="22"/>
        </w:rPr>
      </w:pPr>
    </w:p>
    <w:p w:rsidR="000123BB" w:rsidRPr="00E02332" w:rsidRDefault="00AB3A41" w:rsidP="00B42F6E">
      <w:pPr>
        <w:ind w:left="0" w:firstLine="0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3</w:t>
      </w:r>
      <w:r w:rsidR="000123BB" w:rsidRPr="00E02332">
        <w:rPr>
          <w:b/>
          <w:bCs/>
          <w:sz w:val="22"/>
          <w:szCs w:val="22"/>
          <w:u w:val="single"/>
        </w:rPr>
        <w:t>. IZOLACJE</w:t>
      </w:r>
    </w:p>
    <w:p w:rsidR="000123BB" w:rsidRPr="00E02332" w:rsidRDefault="00AB3A41" w:rsidP="00B42F6E">
      <w:pPr>
        <w:spacing w:before="240"/>
        <w:ind w:left="0" w:firstLine="0"/>
        <w:rPr>
          <w:sz w:val="22"/>
          <w:szCs w:val="22"/>
        </w:rPr>
      </w:pPr>
      <w:r>
        <w:rPr>
          <w:sz w:val="22"/>
          <w:szCs w:val="22"/>
          <w:u w:val="single"/>
        </w:rPr>
        <w:t>3</w:t>
      </w:r>
      <w:r w:rsidR="000123BB" w:rsidRPr="00E02332">
        <w:rPr>
          <w:sz w:val="22"/>
          <w:szCs w:val="22"/>
          <w:u w:val="single"/>
        </w:rPr>
        <w:t>.1.  Przeciwwilgociowa ścian</w:t>
      </w:r>
    </w:p>
    <w:p w:rsidR="000123BB" w:rsidRPr="00E02332" w:rsidRDefault="000123BB" w:rsidP="00B42F6E">
      <w:pPr>
        <w:ind w:left="0" w:firstLine="0"/>
        <w:rPr>
          <w:sz w:val="22"/>
          <w:szCs w:val="22"/>
          <w:u w:val="single"/>
        </w:rPr>
      </w:pPr>
      <w:r w:rsidRPr="00E02332">
        <w:rPr>
          <w:sz w:val="22"/>
          <w:szCs w:val="22"/>
        </w:rPr>
        <w:t>• ściany fundamen</w:t>
      </w:r>
      <w:r w:rsidR="00C907E5" w:rsidRPr="00E02332">
        <w:rPr>
          <w:sz w:val="22"/>
          <w:szCs w:val="22"/>
        </w:rPr>
        <w:t xml:space="preserve">towe po </w:t>
      </w:r>
      <w:r w:rsidR="00E02332" w:rsidRPr="00E02332">
        <w:rPr>
          <w:sz w:val="22"/>
          <w:szCs w:val="22"/>
        </w:rPr>
        <w:t xml:space="preserve">zaprawą cementową zwykłą </w:t>
      </w:r>
      <w:r w:rsidR="00C907E5" w:rsidRPr="00E02332">
        <w:rPr>
          <w:sz w:val="22"/>
          <w:szCs w:val="22"/>
        </w:rPr>
        <w:t>należy zagru</w:t>
      </w:r>
      <w:r w:rsidRPr="00E02332">
        <w:rPr>
          <w:sz w:val="22"/>
          <w:szCs w:val="22"/>
        </w:rPr>
        <w:t xml:space="preserve">ntować roztworem z emulsji asfaltowej - jako </w:t>
      </w:r>
      <w:r w:rsidRPr="00E02332">
        <w:rPr>
          <w:sz w:val="22"/>
          <w:szCs w:val="22"/>
          <w:u w:val="single"/>
        </w:rPr>
        <w:t>izolacja pionowa.</w:t>
      </w:r>
      <w:r w:rsidR="00E02332" w:rsidRPr="00E02332">
        <w:rPr>
          <w:sz w:val="22"/>
          <w:szCs w:val="22"/>
          <w:u w:val="single"/>
        </w:rPr>
        <w:t xml:space="preserve"> </w:t>
      </w:r>
    </w:p>
    <w:p w:rsidR="00E02332" w:rsidRPr="00E02332" w:rsidRDefault="00E02332" w:rsidP="00B42F6E">
      <w:pPr>
        <w:ind w:left="0" w:firstLine="0"/>
        <w:rPr>
          <w:sz w:val="22"/>
          <w:szCs w:val="22"/>
        </w:rPr>
      </w:pPr>
      <w:r w:rsidRPr="00E02332">
        <w:rPr>
          <w:sz w:val="22"/>
          <w:szCs w:val="22"/>
        </w:rPr>
        <w:t>• izolacja pozioma piwnic jeden raz papa termozgrzewalna z wywinięciem na ściany</w:t>
      </w:r>
    </w:p>
    <w:p w:rsidR="000123BB" w:rsidRPr="00E02332" w:rsidRDefault="00E02332" w:rsidP="00B42F6E">
      <w:pPr>
        <w:ind w:left="0" w:firstLine="0"/>
        <w:rPr>
          <w:sz w:val="22"/>
          <w:szCs w:val="22"/>
        </w:rPr>
      </w:pPr>
      <w:r w:rsidRPr="00E02332">
        <w:rPr>
          <w:sz w:val="22"/>
          <w:szCs w:val="22"/>
        </w:rPr>
        <w:t>• j</w:t>
      </w:r>
      <w:r w:rsidR="000123BB" w:rsidRPr="00E02332">
        <w:rPr>
          <w:sz w:val="22"/>
          <w:szCs w:val="22"/>
        </w:rPr>
        <w:t xml:space="preserve">ako </w:t>
      </w:r>
      <w:r w:rsidR="000123BB" w:rsidRPr="00E02332">
        <w:rPr>
          <w:sz w:val="22"/>
          <w:szCs w:val="22"/>
          <w:u w:val="single"/>
        </w:rPr>
        <w:t>izolacje pozioma ścian parteru</w:t>
      </w:r>
      <w:r w:rsidR="000123BB" w:rsidRPr="00E02332">
        <w:rPr>
          <w:sz w:val="22"/>
          <w:szCs w:val="22"/>
        </w:rPr>
        <w:t xml:space="preserve"> - 2x papa asf. Nr 500 na lepiku asf.,</w:t>
      </w:r>
    </w:p>
    <w:p w:rsidR="000123BB" w:rsidRPr="00E02332" w:rsidRDefault="000123BB" w:rsidP="00B42F6E">
      <w:pPr>
        <w:ind w:left="0" w:firstLine="0"/>
        <w:rPr>
          <w:sz w:val="22"/>
          <w:szCs w:val="22"/>
        </w:rPr>
      </w:pPr>
      <w:r w:rsidRPr="00E02332">
        <w:rPr>
          <w:sz w:val="22"/>
          <w:szCs w:val="22"/>
        </w:rPr>
        <w:t xml:space="preserve">• jako </w:t>
      </w:r>
      <w:r w:rsidRPr="00E02332">
        <w:rPr>
          <w:sz w:val="22"/>
          <w:szCs w:val="22"/>
          <w:u w:val="single"/>
        </w:rPr>
        <w:t>izolację pozioma posadzki</w:t>
      </w:r>
      <w:r w:rsidRPr="00E02332">
        <w:rPr>
          <w:sz w:val="22"/>
          <w:szCs w:val="22"/>
        </w:rPr>
        <w:t xml:space="preserve"> parteru -folia polietylenowa na zakład,</w:t>
      </w:r>
    </w:p>
    <w:p w:rsidR="000123BB" w:rsidRPr="00E02332" w:rsidRDefault="000123BB" w:rsidP="00B42F6E">
      <w:pPr>
        <w:ind w:left="0" w:firstLine="0"/>
        <w:rPr>
          <w:sz w:val="22"/>
          <w:szCs w:val="22"/>
        </w:rPr>
      </w:pPr>
      <w:r w:rsidRPr="00E02332">
        <w:rPr>
          <w:sz w:val="22"/>
          <w:szCs w:val="22"/>
        </w:rPr>
        <w:t>• w łazience - 2x papa asf. Nr 500 na lepiku asf. bez wypełniaczy na gorąco,</w:t>
      </w:r>
    </w:p>
    <w:p w:rsidR="000123BB" w:rsidRPr="00E02332" w:rsidRDefault="000123BB" w:rsidP="00B42F6E">
      <w:pPr>
        <w:ind w:left="0" w:firstLine="0"/>
        <w:rPr>
          <w:sz w:val="22"/>
          <w:szCs w:val="22"/>
        </w:rPr>
      </w:pPr>
      <w:r w:rsidRPr="00E02332">
        <w:rPr>
          <w:sz w:val="22"/>
          <w:szCs w:val="22"/>
        </w:rPr>
        <w:t>• należy zwrócić uwagę na szczególną staranność wykonania izolacji,</w:t>
      </w:r>
      <w:r w:rsidRPr="00E02332">
        <w:rPr>
          <w:b/>
          <w:bCs/>
          <w:sz w:val="22"/>
          <w:szCs w:val="22"/>
        </w:rPr>
        <w:t xml:space="preserve"> </w:t>
      </w:r>
      <w:r w:rsidRPr="00E02332">
        <w:rPr>
          <w:bCs/>
          <w:sz w:val="22"/>
          <w:szCs w:val="22"/>
        </w:rPr>
        <w:t>zwłaszcza w</w:t>
      </w:r>
    </w:p>
    <w:p w:rsidR="000123BB" w:rsidRPr="00E02332" w:rsidRDefault="000123BB" w:rsidP="00B42F6E">
      <w:pPr>
        <w:ind w:left="0" w:firstLine="0"/>
        <w:rPr>
          <w:sz w:val="22"/>
          <w:szCs w:val="22"/>
        </w:rPr>
      </w:pPr>
      <w:r w:rsidRPr="00E02332">
        <w:rPr>
          <w:sz w:val="22"/>
          <w:szCs w:val="22"/>
        </w:rPr>
        <w:t>miejscach przejść instalacji sanitarnych.</w:t>
      </w:r>
    </w:p>
    <w:p w:rsidR="000123BB" w:rsidRPr="00E02332" w:rsidRDefault="00AB3A41" w:rsidP="00B42F6E">
      <w:pPr>
        <w:spacing w:before="240"/>
        <w:ind w:left="0" w:firstLine="0"/>
        <w:rPr>
          <w:sz w:val="22"/>
          <w:szCs w:val="22"/>
        </w:rPr>
      </w:pPr>
      <w:r>
        <w:rPr>
          <w:sz w:val="22"/>
          <w:szCs w:val="22"/>
          <w:u w:val="single"/>
        </w:rPr>
        <w:t>3</w:t>
      </w:r>
      <w:r w:rsidR="000123BB" w:rsidRPr="00E02332">
        <w:rPr>
          <w:sz w:val="22"/>
          <w:szCs w:val="22"/>
          <w:u w:val="single"/>
        </w:rPr>
        <w:t>.2. Pokrycie dachu</w:t>
      </w:r>
    </w:p>
    <w:p w:rsidR="000123BB" w:rsidRPr="00E02332" w:rsidRDefault="004B4435" w:rsidP="00B42F6E">
      <w:pPr>
        <w:ind w:left="0" w:right="1600" w:firstLine="0"/>
        <w:rPr>
          <w:sz w:val="22"/>
          <w:szCs w:val="22"/>
        </w:rPr>
      </w:pPr>
      <w:r w:rsidRPr="00E02332">
        <w:rPr>
          <w:sz w:val="22"/>
          <w:szCs w:val="22"/>
        </w:rPr>
        <w:t xml:space="preserve">• stanowią blachy stalowe </w:t>
      </w:r>
      <w:r w:rsidR="00EB01CB" w:rsidRPr="00E02332">
        <w:rPr>
          <w:sz w:val="22"/>
          <w:szCs w:val="22"/>
        </w:rPr>
        <w:t>grubości minimum 0,5mm</w:t>
      </w:r>
      <w:r w:rsidR="000123BB" w:rsidRPr="00E02332">
        <w:rPr>
          <w:sz w:val="22"/>
          <w:szCs w:val="22"/>
        </w:rPr>
        <w:t>, obustronnie powlekane, w kształcie dachówki</w:t>
      </w:r>
      <w:r w:rsidR="00E20A4D">
        <w:rPr>
          <w:sz w:val="22"/>
          <w:szCs w:val="22"/>
        </w:rPr>
        <w:t>- firma Balexmetal</w:t>
      </w:r>
      <w:r w:rsidR="000123BB" w:rsidRPr="00E02332">
        <w:rPr>
          <w:sz w:val="22"/>
          <w:szCs w:val="22"/>
        </w:rPr>
        <w:t>.</w:t>
      </w:r>
      <w:r w:rsidR="00E02332">
        <w:rPr>
          <w:sz w:val="22"/>
          <w:szCs w:val="22"/>
        </w:rPr>
        <w:t xml:space="preserve"> Rynny, rury spustowe i obróbki blacharskie z blachy powlekanej</w:t>
      </w:r>
      <w:r w:rsidR="00E20A4D">
        <w:rPr>
          <w:sz w:val="22"/>
          <w:szCs w:val="22"/>
        </w:rPr>
        <w:t xml:space="preserve"> Balexmetal</w:t>
      </w:r>
    </w:p>
    <w:p w:rsidR="00925211" w:rsidRPr="000C0B37" w:rsidRDefault="00AB3A41" w:rsidP="00B42F6E">
      <w:pPr>
        <w:spacing w:before="240"/>
        <w:ind w:left="0" w:right="-34" w:firstLine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3</w:t>
      </w:r>
      <w:r w:rsidR="000123BB" w:rsidRPr="000C0B37">
        <w:rPr>
          <w:sz w:val="22"/>
          <w:szCs w:val="22"/>
          <w:u w:val="single"/>
        </w:rPr>
        <w:t>.3. Izolacja termiczna</w:t>
      </w:r>
    </w:p>
    <w:p w:rsidR="00925211" w:rsidRPr="000C0B37" w:rsidRDefault="00925211" w:rsidP="00925211">
      <w:pPr>
        <w:ind w:left="0" w:firstLine="0"/>
        <w:rPr>
          <w:sz w:val="22"/>
          <w:szCs w:val="22"/>
        </w:rPr>
      </w:pPr>
      <w:r w:rsidRPr="000C0B37">
        <w:rPr>
          <w:sz w:val="22"/>
          <w:szCs w:val="22"/>
        </w:rPr>
        <w:t>• ocieplenie posadzki piwnic - styropian gr.8 cm PS-E FS 30</w:t>
      </w:r>
    </w:p>
    <w:p w:rsidR="000123BB" w:rsidRPr="000C0B37" w:rsidRDefault="000123BB" w:rsidP="00B42F6E">
      <w:pPr>
        <w:ind w:left="0" w:firstLine="0"/>
        <w:rPr>
          <w:sz w:val="22"/>
          <w:szCs w:val="22"/>
        </w:rPr>
      </w:pPr>
      <w:r w:rsidRPr="000C0B37">
        <w:rPr>
          <w:sz w:val="22"/>
          <w:szCs w:val="22"/>
        </w:rPr>
        <w:t>• ocieplenie posadzki parteru - styropian gr.8 cm na szer. 1,0 m wokół ścian zewnętrznych, na pozo</w:t>
      </w:r>
      <w:r w:rsidR="00D61E8E" w:rsidRPr="000C0B37">
        <w:rPr>
          <w:sz w:val="22"/>
          <w:szCs w:val="22"/>
        </w:rPr>
        <w:t>stałej części styropian gr.6 cm PS-E FS 30</w:t>
      </w:r>
    </w:p>
    <w:p w:rsidR="00925211" w:rsidRPr="000C0B37" w:rsidRDefault="00925211" w:rsidP="00B42F6E">
      <w:pPr>
        <w:ind w:left="0" w:firstLine="0"/>
        <w:rPr>
          <w:sz w:val="22"/>
          <w:szCs w:val="22"/>
        </w:rPr>
      </w:pPr>
      <w:r w:rsidRPr="000C0B37">
        <w:rPr>
          <w:sz w:val="22"/>
          <w:szCs w:val="22"/>
        </w:rPr>
        <w:t>• ocieplenie posadzki poddasza styropian gr.15 cm PS-E FS 30</w:t>
      </w:r>
    </w:p>
    <w:p w:rsidR="000123BB" w:rsidRPr="000C0B37" w:rsidRDefault="000123BB" w:rsidP="00B42F6E">
      <w:pPr>
        <w:ind w:left="0" w:firstLine="0"/>
        <w:rPr>
          <w:sz w:val="22"/>
          <w:szCs w:val="22"/>
        </w:rPr>
      </w:pPr>
      <w:r w:rsidRPr="000C0B37">
        <w:rPr>
          <w:sz w:val="22"/>
          <w:szCs w:val="22"/>
        </w:rPr>
        <w:t>• ocieplenie ś</w:t>
      </w:r>
      <w:r w:rsidR="00D61E8E" w:rsidRPr="000C0B37">
        <w:rPr>
          <w:sz w:val="22"/>
          <w:szCs w:val="22"/>
        </w:rPr>
        <w:t xml:space="preserve">cian fundamentowych – płyty ocieplająco-drenażowe z polistyrenu ekstradowanego </w:t>
      </w:r>
      <w:r w:rsidR="00925211" w:rsidRPr="000C0B37">
        <w:rPr>
          <w:sz w:val="22"/>
          <w:szCs w:val="22"/>
        </w:rPr>
        <w:t>gr. 10</w:t>
      </w:r>
      <w:r w:rsidRPr="000C0B37">
        <w:rPr>
          <w:sz w:val="22"/>
          <w:szCs w:val="22"/>
        </w:rPr>
        <w:t xml:space="preserve"> cm,</w:t>
      </w:r>
    </w:p>
    <w:p w:rsidR="000123BB" w:rsidRPr="000C0B37" w:rsidRDefault="000123BB" w:rsidP="00B42F6E">
      <w:pPr>
        <w:ind w:left="0" w:firstLine="0"/>
        <w:rPr>
          <w:sz w:val="22"/>
          <w:szCs w:val="22"/>
        </w:rPr>
      </w:pPr>
      <w:r w:rsidRPr="000C0B37">
        <w:rPr>
          <w:sz w:val="22"/>
          <w:szCs w:val="22"/>
        </w:rPr>
        <w:t xml:space="preserve">• ocieplenie ścian parteru </w:t>
      </w:r>
      <w:r w:rsidR="00D61E8E" w:rsidRPr="000C0B37">
        <w:rPr>
          <w:sz w:val="22"/>
          <w:szCs w:val="22"/>
        </w:rPr>
        <w:t xml:space="preserve">płyty </w:t>
      </w:r>
      <w:r w:rsidRPr="000C0B37">
        <w:rPr>
          <w:sz w:val="22"/>
          <w:szCs w:val="22"/>
        </w:rPr>
        <w:t>styropian</w:t>
      </w:r>
      <w:r w:rsidR="00D61E8E" w:rsidRPr="000C0B37">
        <w:rPr>
          <w:sz w:val="22"/>
          <w:szCs w:val="22"/>
        </w:rPr>
        <w:t>owe elewacyjne PS-E FS 15</w:t>
      </w:r>
      <w:r w:rsidR="00925211" w:rsidRPr="000C0B37">
        <w:rPr>
          <w:sz w:val="22"/>
          <w:szCs w:val="22"/>
        </w:rPr>
        <w:t xml:space="preserve"> gr.10</w:t>
      </w:r>
      <w:r w:rsidRPr="000C0B37">
        <w:rPr>
          <w:sz w:val="22"/>
          <w:szCs w:val="22"/>
        </w:rPr>
        <w:t xml:space="preserve"> cm,</w:t>
      </w:r>
    </w:p>
    <w:p w:rsidR="000123BB" w:rsidRPr="000C0B37" w:rsidRDefault="000123BB" w:rsidP="00B42F6E">
      <w:pPr>
        <w:ind w:left="0" w:firstLine="0"/>
        <w:rPr>
          <w:sz w:val="22"/>
          <w:szCs w:val="22"/>
        </w:rPr>
      </w:pPr>
      <w:r w:rsidRPr="000C0B37">
        <w:rPr>
          <w:sz w:val="22"/>
          <w:szCs w:val="22"/>
        </w:rPr>
        <w:t xml:space="preserve">• ocieplenie ścian zewnętrznych poddasza </w:t>
      </w:r>
      <w:r w:rsidR="00D61E8E" w:rsidRPr="000C0B37">
        <w:rPr>
          <w:sz w:val="22"/>
          <w:szCs w:val="22"/>
        </w:rPr>
        <w:t>- płyty st</w:t>
      </w:r>
      <w:r w:rsidR="00925211" w:rsidRPr="000C0B37">
        <w:rPr>
          <w:sz w:val="22"/>
          <w:szCs w:val="22"/>
        </w:rPr>
        <w:t>yrop. elewacyjne PS-E FS 15 gr.10</w:t>
      </w:r>
      <w:r w:rsidR="00D61E8E" w:rsidRPr="000C0B37">
        <w:rPr>
          <w:sz w:val="22"/>
          <w:szCs w:val="22"/>
        </w:rPr>
        <w:t xml:space="preserve"> cm,</w:t>
      </w:r>
    </w:p>
    <w:p w:rsidR="000123BB" w:rsidRPr="000C0B37" w:rsidRDefault="00AB3A41" w:rsidP="00B42F6E">
      <w:pPr>
        <w:spacing w:before="240"/>
        <w:ind w:left="0" w:firstLine="0"/>
        <w:rPr>
          <w:sz w:val="22"/>
          <w:szCs w:val="22"/>
        </w:rPr>
      </w:pPr>
      <w:r>
        <w:rPr>
          <w:sz w:val="22"/>
          <w:szCs w:val="22"/>
          <w:u w:val="single"/>
        </w:rPr>
        <w:t>3</w:t>
      </w:r>
      <w:r w:rsidR="000123BB" w:rsidRPr="000C0B37">
        <w:rPr>
          <w:sz w:val="22"/>
          <w:szCs w:val="22"/>
          <w:u w:val="single"/>
        </w:rPr>
        <w:t>.4. Izolacja akustyczna</w:t>
      </w:r>
    </w:p>
    <w:p w:rsidR="000C0B37" w:rsidRDefault="000C0B37" w:rsidP="000C0B37">
      <w:pPr>
        <w:ind w:left="0" w:firstLine="0"/>
        <w:rPr>
          <w:sz w:val="22"/>
          <w:szCs w:val="22"/>
        </w:rPr>
      </w:pPr>
      <w:r w:rsidRPr="000C0B37">
        <w:rPr>
          <w:sz w:val="22"/>
          <w:szCs w:val="22"/>
        </w:rPr>
        <w:t>• strop nad piwnicami</w:t>
      </w:r>
      <w:r w:rsidR="000123BB" w:rsidRPr="000C0B37">
        <w:rPr>
          <w:sz w:val="22"/>
          <w:szCs w:val="22"/>
        </w:rPr>
        <w:t xml:space="preserve"> </w:t>
      </w:r>
      <w:r w:rsidRPr="000C0B37">
        <w:rPr>
          <w:sz w:val="22"/>
          <w:szCs w:val="22"/>
        </w:rPr>
        <w:t>styropian gr.8 cm na szer. 1,0 m wokół ścian zewnętrznych, na pozostałej części styropian gr.6 cm PS-E FS 30</w:t>
      </w:r>
    </w:p>
    <w:p w:rsidR="000C0B37" w:rsidRPr="000C0B37" w:rsidRDefault="000C0B37" w:rsidP="000C0B37">
      <w:pPr>
        <w:ind w:left="0" w:firstLine="0"/>
        <w:rPr>
          <w:sz w:val="22"/>
          <w:szCs w:val="22"/>
        </w:rPr>
      </w:pPr>
    </w:p>
    <w:p w:rsidR="000123BB" w:rsidRPr="000C0B37" w:rsidRDefault="00AB3A41" w:rsidP="000C0B37">
      <w:pPr>
        <w:ind w:left="0" w:firstLine="0"/>
        <w:rPr>
          <w:sz w:val="22"/>
          <w:szCs w:val="22"/>
        </w:rPr>
      </w:pPr>
      <w:r>
        <w:rPr>
          <w:sz w:val="22"/>
          <w:szCs w:val="22"/>
          <w:u w:val="single"/>
        </w:rPr>
        <w:t>3</w:t>
      </w:r>
      <w:r w:rsidR="000123BB" w:rsidRPr="000C0B37">
        <w:rPr>
          <w:sz w:val="22"/>
          <w:szCs w:val="22"/>
          <w:u w:val="single"/>
        </w:rPr>
        <w:t>.5. Izolacja parochronna</w:t>
      </w:r>
    </w:p>
    <w:p w:rsidR="000123BB" w:rsidRPr="000C0B37" w:rsidRDefault="000123BB" w:rsidP="00B42F6E">
      <w:pPr>
        <w:ind w:left="0" w:right="400" w:firstLine="0"/>
        <w:rPr>
          <w:sz w:val="22"/>
          <w:szCs w:val="22"/>
        </w:rPr>
      </w:pPr>
      <w:r w:rsidRPr="000C0B37">
        <w:rPr>
          <w:sz w:val="22"/>
          <w:szCs w:val="22"/>
        </w:rPr>
        <w:t xml:space="preserve">• </w:t>
      </w:r>
      <w:r w:rsidR="000C0B37" w:rsidRPr="000C0B37">
        <w:rPr>
          <w:sz w:val="22"/>
          <w:szCs w:val="22"/>
        </w:rPr>
        <w:t xml:space="preserve">ze względu na poddasze nieużytkowe nie projektuje się folii </w:t>
      </w:r>
      <w:r w:rsidR="00AB3A41">
        <w:rPr>
          <w:sz w:val="22"/>
          <w:szCs w:val="22"/>
        </w:rPr>
        <w:t>par</w:t>
      </w:r>
      <w:r w:rsidR="000C0B37">
        <w:rPr>
          <w:sz w:val="22"/>
          <w:szCs w:val="22"/>
        </w:rPr>
        <w:t>ochronnej.</w:t>
      </w:r>
    </w:p>
    <w:p w:rsidR="000123BB" w:rsidRPr="000C0B37" w:rsidRDefault="00AB3A41" w:rsidP="00B42F6E">
      <w:pPr>
        <w:spacing w:before="240"/>
        <w:ind w:left="0" w:firstLine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3</w:t>
      </w:r>
      <w:r w:rsidR="000123BB" w:rsidRPr="000C0B37">
        <w:rPr>
          <w:sz w:val="22"/>
          <w:szCs w:val="22"/>
          <w:u w:val="single"/>
        </w:rPr>
        <w:t>.6. Wiatroizolacja</w:t>
      </w:r>
    </w:p>
    <w:p w:rsidR="000123BB" w:rsidRPr="000C0B37" w:rsidRDefault="000123BB" w:rsidP="00B42F6E">
      <w:pPr>
        <w:ind w:left="0" w:firstLine="0"/>
        <w:rPr>
          <w:sz w:val="22"/>
          <w:szCs w:val="22"/>
        </w:rPr>
      </w:pPr>
      <w:r w:rsidRPr="000C0B37">
        <w:rPr>
          <w:sz w:val="22"/>
          <w:szCs w:val="22"/>
        </w:rPr>
        <w:lastRenderedPageBreak/>
        <w:t>• w warstwach krycia dachu folia dachowa - np."Dragofol".</w:t>
      </w:r>
    </w:p>
    <w:p w:rsidR="000123BB" w:rsidRDefault="000123BB" w:rsidP="00B42F6E">
      <w:pPr>
        <w:ind w:left="0" w:firstLine="0"/>
        <w:rPr>
          <w:color w:val="000000"/>
          <w:sz w:val="22"/>
          <w:szCs w:val="22"/>
        </w:rPr>
      </w:pPr>
    </w:p>
    <w:p w:rsidR="00AB3A41" w:rsidRPr="00AD3C3E" w:rsidRDefault="00AB3A41" w:rsidP="00B42F6E">
      <w:pPr>
        <w:ind w:left="0" w:firstLine="0"/>
        <w:rPr>
          <w:color w:val="000000"/>
          <w:sz w:val="22"/>
          <w:szCs w:val="22"/>
        </w:rPr>
      </w:pPr>
    </w:p>
    <w:p w:rsidR="000123BB" w:rsidRPr="00AD3C3E" w:rsidRDefault="00AB3A41" w:rsidP="00B42F6E">
      <w:pPr>
        <w:ind w:left="0" w:firstLine="0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u w:val="single"/>
        </w:rPr>
        <w:t>4</w:t>
      </w:r>
      <w:r w:rsidR="000123BB" w:rsidRPr="00AD3C3E">
        <w:rPr>
          <w:b/>
          <w:bCs/>
          <w:color w:val="000000"/>
          <w:sz w:val="22"/>
          <w:szCs w:val="22"/>
          <w:u w:val="single"/>
        </w:rPr>
        <w:t>. WYKOŃCZENIE WEWNĘTRZNE BUDYNKU</w:t>
      </w:r>
    </w:p>
    <w:p w:rsidR="000123BB" w:rsidRPr="00AD3C3E" w:rsidRDefault="00940058" w:rsidP="00940058">
      <w:pPr>
        <w:spacing w:before="280"/>
        <w:ind w:left="-142" w:firstLine="0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  <w:u w:val="single"/>
        </w:rPr>
        <w:t xml:space="preserve"> </w:t>
      </w:r>
      <w:r w:rsidR="00AB3A41">
        <w:rPr>
          <w:color w:val="000000"/>
          <w:sz w:val="22"/>
          <w:szCs w:val="22"/>
          <w:u w:val="single"/>
        </w:rPr>
        <w:t>4</w:t>
      </w:r>
      <w:r w:rsidR="000123BB" w:rsidRPr="00AD3C3E">
        <w:rPr>
          <w:color w:val="000000"/>
          <w:sz w:val="22"/>
          <w:szCs w:val="22"/>
          <w:u w:val="single"/>
        </w:rPr>
        <w:t>.1. Tynki</w:t>
      </w:r>
    </w:p>
    <w:p w:rsidR="000C0B37" w:rsidRDefault="00B86559" w:rsidP="00940058">
      <w:pPr>
        <w:spacing w:line="260" w:lineRule="auto"/>
        <w:ind w:left="-142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</w:t>
      </w:r>
      <w:r w:rsidR="00940058">
        <w:rPr>
          <w:color w:val="000000"/>
          <w:sz w:val="22"/>
          <w:szCs w:val="22"/>
        </w:rPr>
        <w:t xml:space="preserve">   </w:t>
      </w:r>
      <w:r w:rsidR="000C0B37" w:rsidRPr="00AD3C3E">
        <w:rPr>
          <w:color w:val="000000"/>
          <w:sz w:val="22"/>
          <w:szCs w:val="22"/>
        </w:rPr>
        <w:t xml:space="preserve">• </w:t>
      </w:r>
      <w:r w:rsidR="000123BB" w:rsidRPr="00AD3C3E">
        <w:rPr>
          <w:color w:val="000000"/>
          <w:sz w:val="22"/>
          <w:szCs w:val="22"/>
        </w:rPr>
        <w:t>Na ścianach i sufitach parteru tynk zwykły cem.-wap..</w:t>
      </w:r>
      <w:r w:rsidR="00C039E1">
        <w:rPr>
          <w:color w:val="000000"/>
          <w:sz w:val="22"/>
          <w:szCs w:val="22"/>
        </w:rPr>
        <w:t xml:space="preserve"> Na ścianach i stropach</w:t>
      </w:r>
      <w:r w:rsidR="000C0B37">
        <w:rPr>
          <w:color w:val="000000"/>
          <w:sz w:val="22"/>
          <w:szCs w:val="22"/>
        </w:rPr>
        <w:t xml:space="preserve"> tynk zwykły   </w:t>
      </w:r>
    </w:p>
    <w:p w:rsidR="000123BB" w:rsidRPr="00AD3C3E" w:rsidRDefault="000C0B37" w:rsidP="00940058">
      <w:pPr>
        <w:spacing w:line="260" w:lineRule="auto"/>
        <w:ind w:left="-142" w:firstLine="0"/>
        <w:rPr>
          <w:color w:val="000000"/>
          <w:sz w:val="22"/>
          <w:szCs w:val="22"/>
        </w:rPr>
        <w:sectPr w:rsidR="000123BB" w:rsidRPr="00AD3C3E" w:rsidSect="00940058">
          <w:type w:val="continuous"/>
          <w:pgSz w:w="11900" w:h="16820"/>
          <w:pgMar w:top="993" w:right="1160" w:bottom="720" w:left="1276" w:header="708" w:footer="708" w:gutter="0"/>
          <w:pgNumType w:start="7"/>
          <w:cols w:space="60"/>
          <w:noEndnote/>
        </w:sectPr>
      </w:pPr>
      <w:r>
        <w:rPr>
          <w:color w:val="000000"/>
          <w:sz w:val="22"/>
          <w:szCs w:val="22"/>
        </w:rPr>
        <w:t xml:space="preserve">    </w:t>
      </w:r>
      <w:r w:rsidR="00940058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>cem.-wap. Całość wykończona gładzią gipsową, dwuwarstwową.</w:t>
      </w:r>
    </w:p>
    <w:p w:rsidR="000123BB" w:rsidRPr="00AD3C3E" w:rsidRDefault="00AB3A41" w:rsidP="00940058">
      <w:pPr>
        <w:spacing w:before="440"/>
        <w:ind w:left="-142" w:firstLine="0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  <w:u w:val="single"/>
        </w:rPr>
        <w:lastRenderedPageBreak/>
        <w:t>4</w:t>
      </w:r>
      <w:r w:rsidR="000123BB" w:rsidRPr="00AD3C3E">
        <w:rPr>
          <w:color w:val="000000"/>
          <w:sz w:val="22"/>
          <w:szCs w:val="22"/>
          <w:u w:val="single"/>
        </w:rPr>
        <w:t>.2. Posadzki</w:t>
      </w:r>
    </w:p>
    <w:p w:rsidR="000123BB" w:rsidRDefault="000123BB" w:rsidP="00940058">
      <w:pPr>
        <w:spacing w:before="40"/>
        <w:ind w:left="-142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 xml:space="preserve">• </w:t>
      </w:r>
      <w:r w:rsidR="002E580F">
        <w:rPr>
          <w:color w:val="000000"/>
          <w:sz w:val="22"/>
          <w:szCs w:val="22"/>
        </w:rPr>
        <w:t>Gres</w:t>
      </w:r>
      <w:r w:rsidRPr="00AD3C3E">
        <w:rPr>
          <w:color w:val="000000"/>
          <w:sz w:val="22"/>
          <w:szCs w:val="22"/>
        </w:rPr>
        <w:t xml:space="preserve"> </w:t>
      </w:r>
      <w:r w:rsidR="000C0B37">
        <w:rPr>
          <w:color w:val="000000"/>
          <w:sz w:val="22"/>
          <w:szCs w:val="22"/>
        </w:rPr>
        <w:t>o podwyższonej odporności na ścieranie</w:t>
      </w:r>
      <w:r w:rsidRPr="00AD3C3E">
        <w:rPr>
          <w:color w:val="000000"/>
          <w:sz w:val="22"/>
          <w:szCs w:val="22"/>
        </w:rPr>
        <w:t xml:space="preserve">– </w:t>
      </w:r>
      <w:r w:rsidR="00583BB5">
        <w:rPr>
          <w:color w:val="000000"/>
          <w:sz w:val="22"/>
          <w:szCs w:val="22"/>
        </w:rPr>
        <w:t>wszystkie pomieszczenia</w:t>
      </w:r>
    </w:p>
    <w:p w:rsidR="000C0B37" w:rsidRPr="00AD3C3E" w:rsidRDefault="000C0B37" w:rsidP="00940058">
      <w:pPr>
        <w:spacing w:before="40"/>
        <w:ind w:left="-142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•</w:t>
      </w:r>
      <w:r>
        <w:rPr>
          <w:color w:val="000000"/>
          <w:sz w:val="22"/>
          <w:szCs w:val="22"/>
        </w:rPr>
        <w:t xml:space="preserve"> gres kwasoodporny w pomieszczeniu kotłowni</w:t>
      </w:r>
    </w:p>
    <w:p w:rsidR="000123BB" w:rsidRPr="00AD3C3E" w:rsidRDefault="000123BB" w:rsidP="00940058">
      <w:pPr>
        <w:ind w:left="-142" w:firstLine="0"/>
        <w:rPr>
          <w:color w:val="000000"/>
          <w:sz w:val="22"/>
          <w:szCs w:val="22"/>
        </w:rPr>
      </w:pPr>
      <w:r w:rsidRPr="00AD3C3E">
        <w:rPr>
          <w:b/>
          <w:bCs/>
          <w:color w:val="000000"/>
          <w:sz w:val="22"/>
          <w:szCs w:val="22"/>
        </w:rPr>
        <w:t xml:space="preserve">• </w:t>
      </w:r>
      <w:r w:rsidRPr="00AD3C3E">
        <w:rPr>
          <w:bCs/>
          <w:color w:val="000000"/>
          <w:sz w:val="22"/>
          <w:szCs w:val="22"/>
        </w:rPr>
        <w:t>gres</w:t>
      </w:r>
      <w:r w:rsidRPr="00AD3C3E">
        <w:rPr>
          <w:color w:val="000000"/>
          <w:sz w:val="22"/>
          <w:szCs w:val="22"/>
        </w:rPr>
        <w:t xml:space="preserve"> schodowy - podest, schody przed wejściem do </w:t>
      </w:r>
      <w:r w:rsidR="00EB01CB">
        <w:rPr>
          <w:color w:val="000000"/>
          <w:sz w:val="22"/>
          <w:szCs w:val="22"/>
        </w:rPr>
        <w:t>budynku</w:t>
      </w:r>
      <w:r w:rsidR="000C0B37">
        <w:rPr>
          <w:color w:val="000000"/>
          <w:sz w:val="22"/>
          <w:szCs w:val="22"/>
        </w:rPr>
        <w:t xml:space="preserve"> gres mrozoodporny</w:t>
      </w:r>
    </w:p>
    <w:p w:rsidR="000123BB" w:rsidRDefault="00B86559" w:rsidP="00940058">
      <w:pPr>
        <w:ind w:left="-142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•</w:t>
      </w:r>
      <w:r>
        <w:rPr>
          <w:color w:val="000000"/>
          <w:sz w:val="22"/>
          <w:szCs w:val="22"/>
        </w:rPr>
        <w:t xml:space="preserve"> w pomieszczeniach biurowych wykładzina dywanopodobna.</w:t>
      </w:r>
    </w:p>
    <w:p w:rsidR="005910CF" w:rsidRPr="00EE52B2" w:rsidRDefault="005910CF" w:rsidP="005910CF">
      <w:pPr>
        <w:ind w:left="0" w:firstLine="0"/>
        <w:rPr>
          <w:sz w:val="22"/>
          <w:szCs w:val="22"/>
        </w:rPr>
      </w:pPr>
      <w:r>
        <w:rPr>
          <w:sz w:val="22"/>
          <w:szCs w:val="22"/>
        </w:rPr>
        <w:t>Ze względu na przewidziane usytuowanie regałów stacjonarnych w archiwach umiejscowionych w piwnicach, nie przewiduje się wzmocnienia podłoża.</w:t>
      </w:r>
    </w:p>
    <w:p w:rsidR="00B86559" w:rsidRDefault="00B86559" w:rsidP="00940058">
      <w:pPr>
        <w:ind w:left="-142" w:firstLine="0"/>
        <w:rPr>
          <w:color w:val="000000"/>
          <w:sz w:val="22"/>
          <w:szCs w:val="22"/>
          <w:u w:val="single"/>
        </w:rPr>
      </w:pPr>
    </w:p>
    <w:p w:rsidR="000123BB" w:rsidRPr="00AD3C3E" w:rsidRDefault="00AB3A41" w:rsidP="00940058">
      <w:pPr>
        <w:ind w:left="-142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4</w:t>
      </w:r>
      <w:r w:rsidR="000123BB" w:rsidRPr="00AD3C3E">
        <w:rPr>
          <w:color w:val="000000"/>
          <w:sz w:val="22"/>
          <w:szCs w:val="22"/>
          <w:u w:val="single"/>
        </w:rPr>
        <w:t>.3. Parapety okienne</w:t>
      </w:r>
    </w:p>
    <w:p w:rsidR="000123BB" w:rsidRPr="00AD3C3E" w:rsidRDefault="000123BB" w:rsidP="00940058">
      <w:pPr>
        <w:ind w:left="-142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 xml:space="preserve">• </w:t>
      </w:r>
      <w:r w:rsidR="00B86559">
        <w:rPr>
          <w:color w:val="000000"/>
          <w:sz w:val="22"/>
          <w:szCs w:val="22"/>
        </w:rPr>
        <w:t>z konglomeratu.</w:t>
      </w:r>
    </w:p>
    <w:p w:rsidR="000123BB" w:rsidRPr="00AD3C3E" w:rsidRDefault="00AB3A41" w:rsidP="00940058">
      <w:pPr>
        <w:spacing w:before="240"/>
        <w:ind w:left="-142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4</w:t>
      </w:r>
      <w:r w:rsidR="000123BB" w:rsidRPr="00AD3C3E">
        <w:rPr>
          <w:color w:val="000000"/>
          <w:sz w:val="22"/>
          <w:szCs w:val="22"/>
          <w:u w:val="single"/>
        </w:rPr>
        <w:t>.4. Stolarka</w:t>
      </w:r>
    </w:p>
    <w:p w:rsidR="000123BB" w:rsidRPr="00AD3C3E" w:rsidRDefault="000123BB" w:rsidP="00940058">
      <w:pPr>
        <w:ind w:left="-142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• stolarka okienna</w:t>
      </w:r>
      <w:r w:rsidR="009B6C6C">
        <w:rPr>
          <w:color w:val="000000"/>
          <w:sz w:val="22"/>
          <w:szCs w:val="22"/>
        </w:rPr>
        <w:t xml:space="preserve"> PCV</w:t>
      </w:r>
      <w:r w:rsidRPr="00AD3C3E">
        <w:rPr>
          <w:color w:val="000000"/>
          <w:sz w:val="22"/>
          <w:szCs w:val="22"/>
        </w:rPr>
        <w:t xml:space="preserve"> - typow</w:t>
      </w:r>
      <w:r w:rsidR="009B6C6C">
        <w:rPr>
          <w:color w:val="000000"/>
          <w:sz w:val="22"/>
          <w:szCs w:val="22"/>
        </w:rPr>
        <w:t>a, oraz indywidualna</w:t>
      </w:r>
      <w:r w:rsidRPr="00AD3C3E">
        <w:rPr>
          <w:color w:val="000000"/>
          <w:sz w:val="22"/>
          <w:szCs w:val="22"/>
        </w:rPr>
        <w:t>,</w:t>
      </w:r>
    </w:p>
    <w:p w:rsidR="000123BB" w:rsidRPr="00AD3C3E" w:rsidRDefault="000123BB" w:rsidP="00940058">
      <w:pPr>
        <w:ind w:left="-142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• stolarka drzwiowa wewnętrzna- typowa , konfekcjonowana wg wykazu stolarki,</w:t>
      </w:r>
    </w:p>
    <w:p w:rsidR="000123BB" w:rsidRPr="00B86559" w:rsidRDefault="000123BB" w:rsidP="00940058">
      <w:pPr>
        <w:ind w:left="-142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• drzwi zewnętrzne</w:t>
      </w:r>
      <w:r w:rsidR="00B86559">
        <w:rPr>
          <w:color w:val="000000"/>
          <w:sz w:val="22"/>
          <w:szCs w:val="22"/>
        </w:rPr>
        <w:t xml:space="preserve"> i witryny</w:t>
      </w:r>
      <w:r w:rsidRPr="00AD3C3E">
        <w:rPr>
          <w:color w:val="000000"/>
          <w:sz w:val="22"/>
          <w:szCs w:val="22"/>
        </w:rPr>
        <w:t xml:space="preserve"> </w:t>
      </w:r>
      <w:r w:rsidR="00B86559">
        <w:rPr>
          <w:color w:val="000000"/>
          <w:sz w:val="22"/>
          <w:szCs w:val="22"/>
        </w:rPr>
        <w:t>–</w:t>
      </w:r>
      <w:r w:rsidRPr="00AD3C3E">
        <w:rPr>
          <w:color w:val="000000"/>
          <w:sz w:val="22"/>
          <w:szCs w:val="22"/>
        </w:rPr>
        <w:t xml:space="preserve"> indywidualne</w:t>
      </w:r>
      <w:r w:rsidR="00B86559">
        <w:rPr>
          <w:color w:val="000000"/>
          <w:sz w:val="22"/>
          <w:szCs w:val="22"/>
        </w:rPr>
        <w:t>, aluminiowe z profili ciepłych o współczynniku stolarki U=1,3 W/</w:t>
      </w:r>
      <w:r w:rsidR="00B86559" w:rsidRPr="00B86559">
        <w:rPr>
          <w:color w:val="000000"/>
          <w:sz w:val="22"/>
          <w:szCs w:val="22"/>
        </w:rPr>
        <w:t>m2</w:t>
      </w:r>
      <w:r w:rsidR="00B86559">
        <w:rPr>
          <w:color w:val="000000"/>
          <w:sz w:val="22"/>
          <w:szCs w:val="22"/>
        </w:rPr>
        <w:t>*</w:t>
      </w:r>
      <w:r w:rsidR="00B86559" w:rsidRPr="00B86559">
        <w:rPr>
          <w:color w:val="000000"/>
          <w:sz w:val="22"/>
          <w:szCs w:val="22"/>
        </w:rPr>
        <w:t>K</w:t>
      </w:r>
    </w:p>
    <w:p w:rsidR="000123BB" w:rsidRPr="00AD3C3E" w:rsidRDefault="000123BB" w:rsidP="00940058">
      <w:pPr>
        <w:ind w:left="-142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• należy stosować stolarkę okienną spełniającą wymagania</w:t>
      </w:r>
      <w:r w:rsidR="00B86559">
        <w:rPr>
          <w:color w:val="000000"/>
          <w:sz w:val="22"/>
          <w:szCs w:val="22"/>
        </w:rPr>
        <w:t xml:space="preserve"> PN 91/B 02020 t.j. K max = 2,0</w:t>
      </w:r>
      <w:r w:rsidRPr="00AD3C3E">
        <w:rPr>
          <w:color w:val="000000"/>
          <w:sz w:val="22"/>
          <w:szCs w:val="22"/>
        </w:rPr>
        <w:t xml:space="preserve"> wsółczynnik infiltracji 0,5-1,0 .</w:t>
      </w:r>
    </w:p>
    <w:p w:rsidR="000123BB" w:rsidRPr="00AD3C3E" w:rsidRDefault="00B86559" w:rsidP="00940058">
      <w:pPr>
        <w:ind w:left="-142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• proponowany współczynnik U</w:t>
      </w:r>
      <w:r w:rsidR="000123BB" w:rsidRPr="00AD3C3E">
        <w:rPr>
          <w:color w:val="000000"/>
          <w:sz w:val="22"/>
          <w:szCs w:val="22"/>
        </w:rPr>
        <w:t xml:space="preserve"> okien powinien wynosić 1,1 W/ m</w:t>
      </w:r>
      <w:r w:rsidR="000123BB" w:rsidRPr="00AD3C3E"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>*K</w:t>
      </w:r>
      <w:r w:rsidR="000123BB" w:rsidRPr="00AD3C3E">
        <w:rPr>
          <w:color w:val="000000"/>
          <w:sz w:val="22"/>
          <w:szCs w:val="22"/>
        </w:rPr>
        <w:t>.</w:t>
      </w:r>
    </w:p>
    <w:p w:rsidR="00484779" w:rsidRDefault="00484779" w:rsidP="00940058">
      <w:pPr>
        <w:spacing w:before="240"/>
        <w:ind w:left="-142" w:firstLine="0"/>
        <w:rPr>
          <w:sz w:val="22"/>
          <w:szCs w:val="22"/>
          <w:u w:val="single"/>
        </w:rPr>
      </w:pPr>
    </w:p>
    <w:p w:rsidR="000123BB" w:rsidRPr="00B86559" w:rsidRDefault="00AB3A41" w:rsidP="00940058">
      <w:pPr>
        <w:spacing w:before="240"/>
        <w:ind w:left="-142" w:firstLine="0"/>
        <w:rPr>
          <w:sz w:val="22"/>
          <w:szCs w:val="22"/>
        </w:rPr>
      </w:pPr>
      <w:r>
        <w:rPr>
          <w:sz w:val="22"/>
          <w:szCs w:val="22"/>
          <w:u w:val="single"/>
        </w:rPr>
        <w:t>4</w:t>
      </w:r>
      <w:r w:rsidR="000123BB" w:rsidRPr="00B86559">
        <w:rPr>
          <w:sz w:val="22"/>
          <w:szCs w:val="22"/>
          <w:u w:val="single"/>
        </w:rPr>
        <w:t>.5. Balustrady</w:t>
      </w:r>
    </w:p>
    <w:p w:rsidR="000123BB" w:rsidRPr="00B86559" w:rsidRDefault="000123BB" w:rsidP="00940058">
      <w:pPr>
        <w:spacing w:before="240"/>
        <w:ind w:left="-142" w:firstLine="0"/>
        <w:rPr>
          <w:sz w:val="22"/>
          <w:szCs w:val="22"/>
        </w:rPr>
        <w:sectPr w:rsidR="000123BB" w:rsidRPr="00B86559" w:rsidSect="00940058">
          <w:type w:val="continuous"/>
          <w:pgSz w:w="11900" w:h="16820"/>
          <w:pgMar w:top="1440" w:right="1460" w:bottom="720" w:left="1276" w:header="708" w:footer="708" w:gutter="0"/>
          <w:cols w:space="60"/>
          <w:noEndnote/>
        </w:sectPr>
      </w:pPr>
    </w:p>
    <w:p w:rsidR="000123BB" w:rsidRPr="00AD3C3E" w:rsidRDefault="000123BB" w:rsidP="00940058">
      <w:pPr>
        <w:spacing w:before="20"/>
        <w:ind w:left="-142" w:firstLine="0"/>
        <w:rPr>
          <w:color w:val="000000"/>
          <w:sz w:val="22"/>
          <w:szCs w:val="22"/>
        </w:rPr>
      </w:pPr>
      <w:r w:rsidRPr="00B86559">
        <w:rPr>
          <w:sz w:val="22"/>
          <w:szCs w:val="22"/>
        </w:rPr>
        <w:lastRenderedPageBreak/>
        <w:t>• wewnętrzne</w:t>
      </w:r>
      <w:r w:rsidR="00B86559">
        <w:rPr>
          <w:sz w:val="22"/>
          <w:szCs w:val="22"/>
        </w:rPr>
        <w:t xml:space="preserve"> i zewnętrzne</w:t>
      </w:r>
      <w:r w:rsidRPr="00B86559">
        <w:rPr>
          <w:sz w:val="22"/>
          <w:szCs w:val="22"/>
        </w:rPr>
        <w:t xml:space="preserve"> schodów </w:t>
      </w:r>
      <w:r w:rsidR="00B86559" w:rsidRPr="00B86559">
        <w:rPr>
          <w:sz w:val="22"/>
          <w:szCs w:val="22"/>
        </w:rPr>
        <w:t>–</w:t>
      </w:r>
      <w:r w:rsidRPr="00B86559">
        <w:rPr>
          <w:sz w:val="22"/>
          <w:szCs w:val="22"/>
        </w:rPr>
        <w:t xml:space="preserve"> </w:t>
      </w:r>
      <w:r w:rsidR="00B86559" w:rsidRPr="00B86559">
        <w:rPr>
          <w:sz w:val="22"/>
          <w:szCs w:val="22"/>
        </w:rPr>
        <w:t>ze stali nierdzewnej</w:t>
      </w:r>
      <w:r w:rsidR="00C44E5A">
        <w:rPr>
          <w:sz w:val="22"/>
          <w:szCs w:val="22"/>
        </w:rPr>
        <w:t>- wg. rys.</w:t>
      </w:r>
    </w:p>
    <w:p w:rsidR="000123BB" w:rsidRPr="00AD3C3E" w:rsidRDefault="000123BB" w:rsidP="009727D8">
      <w:pPr>
        <w:spacing w:before="240"/>
        <w:ind w:left="-142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 xml:space="preserve">   </w:t>
      </w:r>
      <w:r w:rsidR="00AB3A41">
        <w:rPr>
          <w:color w:val="000000"/>
          <w:sz w:val="22"/>
          <w:szCs w:val="22"/>
          <w:u w:val="single"/>
        </w:rPr>
        <w:t>4</w:t>
      </w:r>
      <w:r w:rsidRPr="00AD3C3E">
        <w:rPr>
          <w:color w:val="000000"/>
          <w:sz w:val="22"/>
          <w:szCs w:val="22"/>
          <w:u w:val="single"/>
        </w:rPr>
        <w:t>.6.  Wyprawy wewnętrzne</w:t>
      </w:r>
      <w:r w:rsidR="00C44E5A">
        <w:rPr>
          <w:color w:val="000000"/>
          <w:sz w:val="22"/>
          <w:szCs w:val="22"/>
          <w:u w:val="single"/>
        </w:rPr>
        <w:t xml:space="preserve">     </w:t>
      </w:r>
    </w:p>
    <w:p w:rsidR="000123BB" w:rsidRDefault="000123BB" w:rsidP="009727D8">
      <w:pPr>
        <w:ind w:left="-142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• we wszyst</w:t>
      </w:r>
      <w:r w:rsidR="00583BB5">
        <w:rPr>
          <w:color w:val="000000"/>
          <w:sz w:val="22"/>
          <w:szCs w:val="22"/>
        </w:rPr>
        <w:t>kich pomieszczeniach banku</w:t>
      </w:r>
      <w:r w:rsidR="00B86559">
        <w:rPr>
          <w:color w:val="000000"/>
          <w:sz w:val="22"/>
          <w:szCs w:val="22"/>
        </w:rPr>
        <w:t xml:space="preserve"> - malowanie farbą akrylową, w pomieszczeniach</w:t>
      </w:r>
      <w:r w:rsidR="00DE3A14">
        <w:rPr>
          <w:color w:val="000000"/>
          <w:sz w:val="22"/>
          <w:szCs w:val="22"/>
        </w:rPr>
        <w:t xml:space="preserve"> </w:t>
      </w:r>
      <w:r w:rsidR="00B86559">
        <w:rPr>
          <w:color w:val="000000"/>
          <w:sz w:val="22"/>
          <w:szCs w:val="22"/>
        </w:rPr>
        <w:t>mokrych farba lateksowa</w:t>
      </w:r>
    </w:p>
    <w:p w:rsidR="00DE3A14" w:rsidRPr="00AD3C3E" w:rsidRDefault="00DE3A14" w:rsidP="009727D8">
      <w:pPr>
        <w:ind w:left="-142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• na całej powierzchni parteru sufity podwieszane na płaskownikach stalowych</w:t>
      </w:r>
      <w:r w:rsidR="00AB3A41">
        <w:rPr>
          <w:color w:val="000000"/>
          <w:sz w:val="22"/>
          <w:szCs w:val="22"/>
        </w:rPr>
        <w:t xml:space="preserve"> w systemie RIGIPS CD60</w:t>
      </w:r>
    </w:p>
    <w:p w:rsidR="000123BB" w:rsidRPr="00AD3C3E" w:rsidRDefault="00583BB5" w:rsidP="009727D8">
      <w:pPr>
        <w:ind w:left="-142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• w pom. socjalnym</w:t>
      </w:r>
      <w:r w:rsidR="000123BB" w:rsidRPr="00AD3C3E">
        <w:rPr>
          <w:color w:val="000000"/>
          <w:sz w:val="22"/>
          <w:szCs w:val="22"/>
        </w:rPr>
        <w:t>- glazura</w:t>
      </w:r>
      <w:r>
        <w:rPr>
          <w:color w:val="000000"/>
          <w:sz w:val="22"/>
          <w:szCs w:val="22"/>
        </w:rPr>
        <w:t>, przy zlewozmywaku,</w:t>
      </w:r>
      <w:r w:rsidR="000123BB" w:rsidRPr="00AD3C3E">
        <w:rPr>
          <w:color w:val="000000"/>
          <w:sz w:val="22"/>
          <w:szCs w:val="22"/>
        </w:rPr>
        <w:t xml:space="preserve"> na wysokość ciągu roboczego,</w:t>
      </w:r>
    </w:p>
    <w:p w:rsidR="000123BB" w:rsidRDefault="00B86559" w:rsidP="009727D8">
      <w:pPr>
        <w:ind w:left="-142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• w sanitariatach i kotłowni</w:t>
      </w:r>
      <w:r w:rsidR="000123BB" w:rsidRPr="00AD3C3E">
        <w:rPr>
          <w:color w:val="000000"/>
          <w:sz w:val="22"/>
          <w:szCs w:val="22"/>
        </w:rPr>
        <w:t xml:space="preserve"> - glazura do wysokoś</w:t>
      </w:r>
      <w:r>
        <w:rPr>
          <w:color w:val="000000"/>
          <w:sz w:val="22"/>
          <w:szCs w:val="22"/>
        </w:rPr>
        <w:t>ci 2,20</w:t>
      </w:r>
      <w:r w:rsidR="000123BB" w:rsidRPr="00AD3C3E">
        <w:rPr>
          <w:color w:val="000000"/>
          <w:sz w:val="22"/>
          <w:szCs w:val="22"/>
        </w:rPr>
        <w:t xml:space="preserve"> m , p</w:t>
      </w:r>
      <w:r>
        <w:rPr>
          <w:color w:val="000000"/>
          <w:sz w:val="22"/>
          <w:szCs w:val="22"/>
        </w:rPr>
        <w:t>owyżej malowanie farbą lateksową.</w:t>
      </w:r>
    </w:p>
    <w:p w:rsidR="00834170" w:rsidRDefault="00834170" w:rsidP="009727D8">
      <w:pPr>
        <w:ind w:left="-142" w:firstLine="0"/>
        <w:rPr>
          <w:color w:val="000000"/>
          <w:sz w:val="22"/>
          <w:szCs w:val="22"/>
        </w:rPr>
      </w:pPr>
    </w:p>
    <w:p w:rsidR="00834170" w:rsidRPr="00C54CD7" w:rsidRDefault="00AB3A41" w:rsidP="009727D8">
      <w:pPr>
        <w:ind w:left="-142" w:firstLine="0"/>
        <w:rPr>
          <w:sz w:val="22"/>
          <w:szCs w:val="22"/>
          <w:u w:val="single"/>
        </w:rPr>
      </w:pPr>
      <w:r>
        <w:rPr>
          <w:color w:val="000000"/>
          <w:sz w:val="22"/>
          <w:szCs w:val="22"/>
          <w:u w:val="single"/>
        </w:rPr>
        <w:t>4</w:t>
      </w:r>
      <w:r w:rsidR="00834170" w:rsidRPr="00C54CD7">
        <w:rPr>
          <w:color w:val="000000"/>
          <w:sz w:val="22"/>
          <w:szCs w:val="22"/>
          <w:u w:val="single"/>
        </w:rPr>
        <w:t>.7.  Uchwyty w WC dla osób niepełnosprawnych</w:t>
      </w:r>
      <w:r w:rsidR="00C54CD7" w:rsidRPr="00C54CD7">
        <w:rPr>
          <w:color w:val="000000"/>
          <w:sz w:val="22"/>
          <w:szCs w:val="22"/>
        </w:rPr>
        <w:t>- stal nierdzewna</w:t>
      </w:r>
      <w:r w:rsidR="00C54CD7" w:rsidRPr="00C54CD7">
        <w:rPr>
          <w:rFonts w:ascii="Tahoma" w:hAnsi="Tahoma" w:cs="Tahoma"/>
          <w:color w:val="2F3343"/>
          <w:sz w:val="22"/>
          <w:szCs w:val="22"/>
        </w:rPr>
        <w:t xml:space="preserve"> </w:t>
      </w:r>
      <w:r w:rsidR="00C54CD7" w:rsidRPr="00C54CD7">
        <w:rPr>
          <w:sz w:val="22"/>
          <w:szCs w:val="22"/>
        </w:rPr>
        <w:t>ze stali nierdzewnej AISI 304 o średnicy rurki ø 30 mm i grubości 1,5 mm. Wykończenie szczotkowane - mat.</w:t>
      </w:r>
    </w:p>
    <w:p w:rsidR="00C54CD7" w:rsidRDefault="00EC0170" w:rsidP="009727D8">
      <w:pPr>
        <w:ind w:left="-142" w:firstLine="0"/>
        <w:rPr>
          <w:color w:val="000000"/>
          <w:sz w:val="22"/>
          <w:szCs w:val="22"/>
        </w:rPr>
      </w:pPr>
      <w:r w:rsidRPr="00C54CD7">
        <w:rPr>
          <w:noProof/>
          <w:color w:val="000000"/>
          <w:sz w:val="22"/>
          <w:szCs w:val="22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2249805</wp:posOffset>
            </wp:positionH>
            <wp:positionV relativeFrom="paragraph">
              <wp:posOffset>34290</wp:posOffset>
            </wp:positionV>
            <wp:extent cx="3730625" cy="2447925"/>
            <wp:effectExtent l="19050" t="0" r="3175" b="0"/>
            <wp:wrapTight wrapText="bothSides">
              <wp:wrapPolygon edited="0">
                <wp:start x="-110" y="0"/>
                <wp:lineTo x="-110" y="21516"/>
                <wp:lineTo x="21618" y="21516"/>
                <wp:lineTo x="21618" y="0"/>
                <wp:lineTo x="-110" y="0"/>
              </wp:wrapPolygon>
            </wp:wrapTight>
            <wp:docPr id="1" name="Obraz 1" descr="C:\Users\Root\Desktop\niepełnosprawni\53_porecz_uchylna__scien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ot\Desktop\niepełnosprawni\53_porecz_uchylna__scienn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62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54CD7">
        <w:rPr>
          <w:color w:val="000000"/>
          <w:sz w:val="22"/>
          <w:szCs w:val="22"/>
        </w:rPr>
        <w:t xml:space="preserve">  </w:t>
      </w:r>
    </w:p>
    <w:p w:rsidR="00EC0170" w:rsidRDefault="00EC0170" w:rsidP="009727D8">
      <w:pPr>
        <w:ind w:left="-142" w:firstLine="0"/>
        <w:rPr>
          <w:color w:val="000000"/>
          <w:sz w:val="22"/>
          <w:szCs w:val="22"/>
        </w:rPr>
      </w:pPr>
      <w:r w:rsidRPr="00C54CD7">
        <w:rPr>
          <w:color w:val="000000"/>
          <w:sz w:val="22"/>
          <w:szCs w:val="22"/>
        </w:rPr>
        <w:t xml:space="preserve">  </w:t>
      </w:r>
      <w:r w:rsidR="00834170" w:rsidRPr="00C54CD7">
        <w:rPr>
          <w:color w:val="000000"/>
          <w:sz w:val="22"/>
          <w:szCs w:val="22"/>
        </w:rPr>
        <w:t xml:space="preserve">Przy umywalce należy umieścić </w:t>
      </w:r>
      <w:r w:rsidRPr="00C54CD7">
        <w:rPr>
          <w:color w:val="000000"/>
          <w:sz w:val="22"/>
          <w:szCs w:val="22"/>
        </w:rPr>
        <w:t>uchwyt</w:t>
      </w:r>
      <w:r>
        <w:rPr>
          <w:color w:val="000000"/>
          <w:sz w:val="22"/>
          <w:szCs w:val="22"/>
        </w:rPr>
        <w:t xml:space="preserve"> uchylny ścienny po obu stronach:</w:t>
      </w:r>
    </w:p>
    <w:p w:rsidR="00EC0170" w:rsidRDefault="00EC0170" w:rsidP="00EC0170">
      <w:pPr>
        <w:rPr>
          <w:color w:val="000000"/>
          <w:sz w:val="22"/>
          <w:szCs w:val="22"/>
        </w:rPr>
      </w:pPr>
    </w:p>
    <w:p w:rsidR="00EC0170" w:rsidRDefault="00EC0170" w:rsidP="00EC0170">
      <w:pPr>
        <w:rPr>
          <w:color w:val="000000"/>
          <w:sz w:val="22"/>
          <w:szCs w:val="22"/>
        </w:rPr>
      </w:pPr>
    </w:p>
    <w:p w:rsidR="00EC0170" w:rsidRDefault="00EC0170" w:rsidP="00EC0170">
      <w:pPr>
        <w:rPr>
          <w:color w:val="000000"/>
          <w:sz w:val="22"/>
          <w:szCs w:val="22"/>
        </w:rPr>
      </w:pPr>
    </w:p>
    <w:p w:rsidR="00EC0170" w:rsidRDefault="00EC0170" w:rsidP="00EC0170">
      <w:pPr>
        <w:rPr>
          <w:color w:val="000000"/>
          <w:sz w:val="22"/>
          <w:szCs w:val="22"/>
        </w:rPr>
      </w:pPr>
    </w:p>
    <w:p w:rsidR="00EC0170" w:rsidRDefault="00EC0170" w:rsidP="00EC0170">
      <w:pPr>
        <w:rPr>
          <w:color w:val="000000"/>
          <w:sz w:val="22"/>
          <w:szCs w:val="22"/>
        </w:rPr>
      </w:pPr>
    </w:p>
    <w:p w:rsidR="00EC0170" w:rsidRDefault="00EC0170" w:rsidP="00EC0170">
      <w:pPr>
        <w:rPr>
          <w:color w:val="000000"/>
          <w:sz w:val="22"/>
          <w:szCs w:val="22"/>
        </w:rPr>
      </w:pPr>
    </w:p>
    <w:p w:rsidR="00EC0170" w:rsidRDefault="00EC0170" w:rsidP="00EC0170">
      <w:pPr>
        <w:rPr>
          <w:color w:val="000000"/>
          <w:sz w:val="22"/>
          <w:szCs w:val="22"/>
        </w:rPr>
      </w:pPr>
    </w:p>
    <w:p w:rsidR="00EC0170" w:rsidRDefault="00EC0170" w:rsidP="00EC0170">
      <w:pPr>
        <w:rPr>
          <w:color w:val="000000"/>
          <w:sz w:val="22"/>
          <w:szCs w:val="22"/>
        </w:rPr>
      </w:pPr>
    </w:p>
    <w:p w:rsidR="00EC0170" w:rsidRDefault="00EC0170" w:rsidP="00EC0170">
      <w:pPr>
        <w:ind w:left="0" w:firstLine="0"/>
        <w:rPr>
          <w:color w:val="000000"/>
          <w:sz w:val="22"/>
          <w:szCs w:val="22"/>
        </w:rPr>
      </w:pPr>
    </w:p>
    <w:p w:rsidR="00EC0170" w:rsidRDefault="00EC0170" w:rsidP="00EC0170">
      <w:pPr>
        <w:rPr>
          <w:color w:val="000000"/>
          <w:sz w:val="22"/>
          <w:szCs w:val="22"/>
        </w:rPr>
      </w:pPr>
    </w:p>
    <w:p w:rsidR="00317A53" w:rsidRDefault="00317A53" w:rsidP="00EC0170">
      <w:pPr>
        <w:ind w:left="0" w:firstLine="0"/>
        <w:rPr>
          <w:color w:val="000000"/>
          <w:sz w:val="22"/>
          <w:szCs w:val="22"/>
        </w:rPr>
      </w:pPr>
    </w:p>
    <w:p w:rsidR="00317A53" w:rsidRDefault="00317A53" w:rsidP="00EC0170">
      <w:pPr>
        <w:ind w:left="0" w:firstLine="0"/>
        <w:rPr>
          <w:color w:val="000000"/>
          <w:sz w:val="22"/>
          <w:szCs w:val="22"/>
        </w:rPr>
      </w:pPr>
    </w:p>
    <w:p w:rsidR="00317A53" w:rsidRDefault="00317A53" w:rsidP="00EC0170">
      <w:pPr>
        <w:ind w:left="0" w:firstLine="0"/>
        <w:rPr>
          <w:color w:val="000000"/>
          <w:sz w:val="22"/>
          <w:szCs w:val="22"/>
        </w:rPr>
      </w:pPr>
    </w:p>
    <w:p w:rsidR="00834170" w:rsidRDefault="00EC0170" w:rsidP="00EC0170">
      <w:pPr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Przy </w:t>
      </w:r>
      <w:r w:rsidR="00484779">
        <w:rPr>
          <w:color w:val="000000"/>
          <w:sz w:val="22"/>
          <w:szCs w:val="22"/>
        </w:rPr>
        <w:t>misie ustępowej</w:t>
      </w:r>
      <w:r>
        <w:rPr>
          <w:color w:val="000000"/>
          <w:sz w:val="22"/>
          <w:szCs w:val="22"/>
        </w:rPr>
        <w:t>:</w:t>
      </w:r>
    </w:p>
    <w:p w:rsidR="00484779" w:rsidRDefault="00317A53" w:rsidP="00EC0170">
      <w:pPr>
        <w:ind w:left="0" w:firstLine="0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-19685</wp:posOffset>
            </wp:positionH>
            <wp:positionV relativeFrom="paragraph">
              <wp:posOffset>163195</wp:posOffset>
            </wp:positionV>
            <wp:extent cx="2539365" cy="2266950"/>
            <wp:effectExtent l="19050" t="0" r="0" b="0"/>
            <wp:wrapTight wrapText="bothSides">
              <wp:wrapPolygon edited="0">
                <wp:start x="-162" y="0"/>
                <wp:lineTo x="-162" y="21418"/>
                <wp:lineTo x="21551" y="21418"/>
                <wp:lineTo x="21551" y="0"/>
                <wp:lineTo x="-162" y="0"/>
              </wp:wrapPolygon>
            </wp:wrapTight>
            <wp:docPr id="13" name="Obraz 3" descr="C:\Users\Root\Desktop\niepełnosprawni\1091_porecz_katowa__elka__(prawa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ot\Desktop\niepełnosprawni\1091_porecz_katowa__elka__(prawa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936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0170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 xml:space="preserve">                                                                 </w:t>
      </w:r>
    </w:p>
    <w:p w:rsidR="00484779" w:rsidRDefault="00484779" w:rsidP="00EC0170">
      <w:pPr>
        <w:ind w:left="0" w:firstLine="0"/>
        <w:rPr>
          <w:color w:val="000000"/>
          <w:sz w:val="22"/>
          <w:szCs w:val="22"/>
        </w:rPr>
      </w:pPr>
    </w:p>
    <w:p w:rsidR="00EC0170" w:rsidRDefault="00317A53" w:rsidP="00EC0170">
      <w:pPr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  <w:r w:rsidR="00EC0170">
        <w:rPr>
          <w:color w:val="000000"/>
          <w:sz w:val="22"/>
          <w:szCs w:val="22"/>
        </w:rPr>
        <w:t>Poręcz kątowa,umieszczona z lewej strony stojąc przodem do misy ustępowej:</w:t>
      </w:r>
    </w:p>
    <w:p w:rsidR="00EC0170" w:rsidRDefault="00EC0170" w:rsidP="009727D8">
      <w:pPr>
        <w:ind w:left="-142" w:firstLine="0"/>
        <w:rPr>
          <w:color w:val="000000"/>
          <w:sz w:val="22"/>
          <w:szCs w:val="22"/>
        </w:rPr>
      </w:pPr>
    </w:p>
    <w:p w:rsidR="00EC0170" w:rsidRDefault="00EC0170" w:rsidP="009727D8">
      <w:pPr>
        <w:ind w:left="-142" w:firstLine="0"/>
        <w:rPr>
          <w:color w:val="000000"/>
          <w:sz w:val="22"/>
          <w:szCs w:val="22"/>
        </w:rPr>
      </w:pPr>
    </w:p>
    <w:p w:rsidR="00EC0170" w:rsidRDefault="00EC0170" w:rsidP="009727D8">
      <w:pPr>
        <w:ind w:left="-142" w:firstLine="0"/>
        <w:rPr>
          <w:color w:val="000000"/>
          <w:sz w:val="22"/>
          <w:szCs w:val="22"/>
        </w:rPr>
      </w:pPr>
    </w:p>
    <w:p w:rsidR="00EC0170" w:rsidRDefault="00EC0170" w:rsidP="009727D8">
      <w:pPr>
        <w:ind w:left="-142" w:firstLine="0"/>
        <w:rPr>
          <w:color w:val="000000"/>
          <w:sz w:val="22"/>
          <w:szCs w:val="22"/>
        </w:rPr>
      </w:pPr>
    </w:p>
    <w:p w:rsidR="00EC0170" w:rsidRDefault="00EC0170" w:rsidP="009727D8">
      <w:pPr>
        <w:ind w:left="-142" w:firstLine="0"/>
        <w:rPr>
          <w:color w:val="000000"/>
          <w:sz w:val="22"/>
          <w:szCs w:val="22"/>
        </w:rPr>
      </w:pPr>
    </w:p>
    <w:p w:rsidR="00EC0170" w:rsidRDefault="00EC0170" w:rsidP="009727D8">
      <w:pPr>
        <w:ind w:left="-142" w:firstLine="0"/>
        <w:rPr>
          <w:color w:val="000000"/>
          <w:sz w:val="22"/>
          <w:szCs w:val="22"/>
        </w:rPr>
      </w:pPr>
    </w:p>
    <w:p w:rsidR="00EC0170" w:rsidRDefault="00EC0170" w:rsidP="009727D8">
      <w:pPr>
        <w:ind w:left="-142" w:firstLine="0"/>
        <w:rPr>
          <w:color w:val="000000"/>
          <w:sz w:val="22"/>
          <w:szCs w:val="22"/>
        </w:rPr>
      </w:pPr>
    </w:p>
    <w:p w:rsidR="00EC0170" w:rsidRDefault="00EC0170" w:rsidP="009727D8">
      <w:pPr>
        <w:ind w:left="-142" w:firstLine="0"/>
        <w:rPr>
          <w:color w:val="000000"/>
          <w:sz w:val="22"/>
          <w:szCs w:val="22"/>
        </w:rPr>
      </w:pPr>
    </w:p>
    <w:p w:rsidR="00EC0170" w:rsidRDefault="00EC0170" w:rsidP="009727D8">
      <w:pPr>
        <w:ind w:left="-142" w:firstLine="0"/>
        <w:rPr>
          <w:color w:val="000000"/>
          <w:sz w:val="22"/>
          <w:szCs w:val="22"/>
        </w:rPr>
      </w:pPr>
    </w:p>
    <w:p w:rsidR="00EC0170" w:rsidRDefault="005E3306" w:rsidP="009727D8">
      <w:pPr>
        <w:ind w:left="-142" w:firstLine="0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-542290</wp:posOffset>
            </wp:positionH>
            <wp:positionV relativeFrom="paragraph">
              <wp:posOffset>107950</wp:posOffset>
            </wp:positionV>
            <wp:extent cx="3633470" cy="2381250"/>
            <wp:effectExtent l="19050" t="0" r="5080" b="0"/>
            <wp:wrapTight wrapText="bothSides">
              <wp:wrapPolygon edited="0">
                <wp:start x="-113" y="0"/>
                <wp:lineTo x="-113" y="21427"/>
                <wp:lineTo x="21630" y="21427"/>
                <wp:lineTo x="21630" y="0"/>
                <wp:lineTo x="-113" y="0"/>
              </wp:wrapPolygon>
            </wp:wrapTight>
            <wp:docPr id="15" name="Obraz 4" descr="C:\Users\Root\Desktop\niepełnosprawni\1084_porecz_uchylna__scienna__z_miejscem_na_pap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oot\Desktop\niepełnosprawni\1084_porecz_uchylna__scienna__z_miejscem_na_papie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47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0170" w:rsidRDefault="00EC0170" w:rsidP="009727D8">
      <w:pPr>
        <w:ind w:left="-142" w:firstLine="0"/>
        <w:rPr>
          <w:color w:val="000000"/>
          <w:sz w:val="22"/>
          <w:szCs w:val="22"/>
        </w:rPr>
      </w:pPr>
    </w:p>
    <w:p w:rsidR="00EC0170" w:rsidRPr="00834170" w:rsidRDefault="00EC0170" w:rsidP="009727D8">
      <w:pPr>
        <w:ind w:left="-142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Poręcz uchylna ścienna z uchwytem na papier toaletowy</w:t>
      </w:r>
    </w:p>
    <w:p w:rsidR="00EC0170" w:rsidRDefault="00EC0170" w:rsidP="009727D8">
      <w:pPr>
        <w:spacing w:before="240"/>
        <w:ind w:left="-142" w:firstLine="0"/>
        <w:rPr>
          <w:b/>
          <w:bCs/>
          <w:color w:val="000000"/>
          <w:sz w:val="22"/>
          <w:szCs w:val="22"/>
          <w:u w:val="single"/>
        </w:rPr>
      </w:pPr>
    </w:p>
    <w:p w:rsidR="00EC0170" w:rsidRDefault="00EC0170" w:rsidP="009727D8">
      <w:pPr>
        <w:spacing w:before="240"/>
        <w:ind w:left="-142" w:firstLine="0"/>
        <w:rPr>
          <w:b/>
          <w:bCs/>
          <w:color w:val="000000"/>
          <w:sz w:val="22"/>
          <w:szCs w:val="22"/>
          <w:u w:val="single"/>
        </w:rPr>
      </w:pPr>
    </w:p>
    <w:p w:rsidR="00EC0170" w:rsidRDefault="00EC0170" w:rsidP="009727D8">
      <w:pPr>
        <w:spacing w:before="240"/>
        <w:ind w:left="-142" w:firstLine="0"/>
        <w:rPr>
          <w:b/>
          <w:bCs/>
          <w:color w:val="000000"/>
          <w:sz w:val="22"/>
          <w:szCs w:val="22"/>
          <w:u w:val="single"/>
        </w:rPr>
      </w:pPr>
    </w:p>
    <w:p w:rsidR="00317A53" w:rsidRDefault="00317A53" w:rsidP="009727D8">
      <w:pPr>
        <w:spacing w:before="240"/>
        <w:ind w:left="-142" w:firstLine="0"/>
        <w:rPr>
          <w:b/>
          <w:bCs/>
          <w:color w:val="000000"/>
          <w:sz w:val="22"/>
          <w:szCs w:val="22"/>
          <w:u w:val="single"/>
        </w:rPr>
      </w:pPr>
    </w:p>
    <w:p w:rsidR="00C651EF" w:rsidRDefault="00C651EF" w:rsidP="00592566">
      <w:pPr>
        <w:rPr>
          <w:color w:val="000000"/>
          <w:sz w:val="22"/>
          <w:szCs w:val="22"/>
        </w:rPr>
      </w:pPr>
    </w:p>
    <w:p w:rsidR="000123BB" w:rsidRPr="00AD3C3E" w:rsidRDefault="00AB3A41" w:rsidP="009727D8">
      <w:pPr>
        <w:spacing w:before="460"/>
        <w:ind w:left="-142" w:firstLine="0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u w:val="single"/>
        </w:rPr>
        <w:t>5</w:t>
      </w:r>
      <w:r w:rsidR="000123BB" w:rsidRPr="00AD3C3E">
        <w:rPr>
          <w:b/>
          <w:bCs/>
          <w:color w:val="000000"/>
          <w:sz w:val="22"/>
          <w:szCs w:val="22"/>
          <w:u w:val="single"/>
        </w:rPr>
        <w:t>. WYKOŃCZENIE ZEWNĘTRZNE BUDYNK</w:t>
      </w:r>
      <w:r w:rsidR="000123BB">
        <w:rPr>
          <w:b/>
          <w:bCs/>
          <w:color w:val="000000"/>
          <w:sz w:val="22"/>
          <w:szCs w:val="22"/>
          <w:u w:val="single"/>
        </w:rPr>
        <w:t>ÓW</w:t>
      </w:r>
      <w:r w:rsidR="000123BB" w:rsidRPr="00AD3C3E">
        <w:rPr>
          <w:b/>
          <w:bCs/>
          <w:color w:val="000000"/>
          <w:sz w:val="22"/>
          <w:szCs w:val="22"/>
          <w:u w:val="single"/>
        </w:rPr>
        <w:t>.</w:t>
      </w:r>
    </w:p>
    <w:p w:rsidR="000123BB" w:rsidRPr="00AD3C3E" w:rsidRDefault="000123BB" w:rsidP="009727D8">
      <w:pPr>
        <w:spacing w:before="200" w:line="260" w:lineRule="auto"/>
        <w:ind w:left="-142" w:right="1400" w:firstLine="0"/>
        <w:jc w:val="both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7.a. Wykończenie</w:t>
      </w:r>
      <w:r>
        <w:rPr>
          <w:color w:val="000000"/>
          <w:sz w:val="22"/>
          <w:szCs w:val="22"/>
        </w:rPr>
        <w:t xml:space="preserve"> ścian budynków</w:t>
      </w:r>
      <w:r w:rsidRPr="00AD3C3E">
        <w:rPr>
          <w:color w:val="000000"/>
          <w:sz w:val="22"/>
          <w:szCs w:val="22"/>
        </w:rPr>
        <w:t xml:space="preserve"> zaprojektowano z </w:t>
      </w:r>
      <w:r w:rsidR="00B27E28">
        <w:rPr>
          <w:color w:val="000000"/>
          <w:sz w:val="22"/>
          <w:szCs w:val="22"/>
        </w:rPr>
        <w:t xml:space="preserve">cegły klinkierowej- Proponowana firma CRH Klinkier- </w:t>
      </w:r>
      <w:r w:rsidR="00B27E28" w:rsidRPr="0009042C">
        <w:rPr>
          <w:color w:val="000000"/>
          <w:sz w:val="22"/>
          <w:szCs w:val="22"/>
          <w:u w:val="single"/>
        </w:rPr>
        <w:t>kolor Sahara</w:t>
      </w:r>
      <w:r w:rsidR="0009042C">
        <w:rPr>
          <w:color w:val="000000"/>
          <w:sz w:val="22"/>
          <w:szCs w:val="22"/>
          <w:u w:val="single"/>
        </w:rPr>
        <w:t xml:space="preserve"> (kolor piaskowy)</w:t>
      </w:r>
      <w:r w:rsidR="00BB6898">
        <w:rPr>
          <w:color w:val="000000"/>
          <w:sz w:val="22"/>
          <w:szCs w:val="22"/>
          <w:u w:val="single"/>
        </w:rPr>
        <w:t>, tynk silikatowy – SAVANNE SV3</w:t>
      </w:r>
    </w:p>
    <w:p w:rsidR="000123BB" w:rsidRPr="00AD3C3E" w:rsidRDefault="00280845" w:rsidP="009727D8">
      <w:pPr>
        <w:ind w:left="-142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7.b. S</w:t>
      </w:r>
      <w:r w:rsidR="000123BB" w:rsidRPr="00AD3C3E">
        <w:rPr>
          <w:color w:val="000000"/>
          <w:sz w:val="22"/>
          <w:szCs w:val="22"/>
        </w:rPr>
        <w:t xml:space="preserve">tolarka okienna     </w:t>
      </w:r>
      <w:r w:rsidR="00B27E28">
        <w:rPr>
          <w:color w:val="000000"/>
          <w:sz w:val="22"/>
          <w:szCs w:val="22"/>
          <w:u w:val="single"/>
        </w:rPr>
        <w:t>- w kolorze brązowym,</w:t>
      </w:r>
    </w:p>
    <w:p w:rsidR="000123BB" w:rsidRPr="00AD3C3E" w:rsidRDefault="00280845" w:rsidP="009727D8">
      <w:pPr>
        <w:ind w:left="-142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7.c. S</w:t>
      </w:r>
      <w:r w:rsidR="000123BB" w:rsidRPr="00AD3C3E">
        <w:rPr>
          <w:color w:val="000000"/>
          <w:sz w:val="22"/>
          <w:szCs w:val="22"/>
        </w:rPr>
        <w:t xml:space="preserve">tolarka drzwiowa    - </w:t>
      </w:r>
      <w:r w:rsidR="00B27E28">
        <w:rPr>
          <w:color w:val="000000"/>
          <w:sz w:val="22"/>
          <w:szCs w:val="22"/>
          <w:u w:val="single"/>
        </w:rPr>
        <w:t>w kolorze brązowym</w:t>
      </w:r>
      <w:r w:rsidR="000123BB" w:rsidRPr="00AD3C3E">
        <w:rPr>
          <w:color w:val="000000"/>
          <w:sz w:val="22"/>
          <w:szCs w:val="22"/>
          <w:u w:val="single"/>
        </w:rPr>
        <w:t>,</w:t>
      </w:r>
    </w:p>
    <w:p w:rsidR="00DE05A0" w:rsidRPr="00B27E28" w:rsidRDefault="00280845" w:rsidP="00DE05A0">
      <w:pPr>
        <w:ind w:left="-142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7.d. K</w:t>
      </w:r>
      <w:r w:rsidR="00B27E28">
        <w:rPr>
          <w:color w:val="000000"/>
          <w:sz w:val="22"/>
          <w:szCs w:val="22"/>
        </w:rPr>
        <w:t xml:space="preserve">olumny frontowe </w:t>
      </w:r>
      <w:r w:rsidR="000123BB" w:rsidRPr="00AD3C3E">
        <w:rPr>
          <w:color w:val="000000"/>
          <w:sz w:val="22"/>
          <w:szCs w:val="22"/>
        </w:rPr>
        <w:t>- otynkowane i</w:t>
      </w:r>
      <w:r w:rsidR="00B27E28">
        <w:rPr>
          <w:color w:val="000000"/>
          <w:sz w:val="22"/>
          <w:szCs w:val="22"/>
        </w:rPr>
        <w:t xml:space="preserve"> pomalowane farb</w:t>
      </w:r>
      <w:r w:rsidR="0068448A">
        <w:rPr>
          <w:color w:val="000000"/>
          <w:sz w:val="22"/>
          <w:szCs w:val="22"/>
        </w:rPr>
        <w:t>ą akrylową- propono</w:t>
      </w:r>
      <w:r w:rsidR="00B27E28">
        <w:rPr>
          <w:color w:val="000000"/>
          <w:sz w:val="22"/>
          <w:szCs w:val="22"/>
        </w:rPr>
        <w:t xml:space="preserve">wana firma Ceresit, kolor Texas TX2 </w:t>
      </w:r>
      <w:r w:rsidR="00B27E28" w:rsidRPr="0009042C">
        <w:rPr>
          <w:color w:val="000000"/>
          <w:sz w:val="22"/>
          <w:szCs w:val="22"/>
          <w:u w:val="single"/>
        </w:rPr>
        <w:t>(ciemny beż)</w:t>
      </w:r>
      <w:r w:rsidR="00B27E28">
        <w:rPr>
          <w:color w:val="000000"/>
          <w:sz w:val="22"/>
          <w:szCs w:val="22"/>
        </w:rPr>
        <w:t>.</w:t>
      </w:r>
    </w:p>
    <w:p w:rsidR="000123BB" w:rsidRPr="0009042C" w:rsidRDefault="000123BB" w:rsidP="00DE05A0">
      <w:pPr>
        <w:ind w:left="-142" w:firstLine="0"/>
        <w:jc w:val="both"/>
        <w:rPr>
          <w:color w:val="000000"/>
          <w:sz w:val="22"/>
          <w:szCs w:val="22"/>
          <w:u w:val="single"/>
        </w:rPr>
      </w:pPr>
      <w:r w:rsidRPr="00AD3C3E">
        <w:rPr>
          <w:i/>
          <w:iCs/>
          <w:color w:val="000000"/>
          <w:sz w:val="22"/>
          <w:szCs w:val="22"/>
        </w:rPr>
        <w:t>7</w:t>
      </w:r>
      <w:r>
        <w:rPr>
          <w:i/>
          <w:iCs/>
          <w:color w:val="000000"/>
          <w:sz w:val="22"/>
          <w:szCs w:val="22"/>
        </w:rPr>
        <w:t>.</w:t>
      </w:r>
      <w:r w:rsidRPr="00AD3C3E">
        <w:rPr>
          <w:i/>
          <w:iCs/>
          <w:color w:val="000000"/>
          <w:sz w:val="22"/>
          <w:szCs w:val="22"/>
        </w:rPr>
        <w:t>e.</w:t>
      </w:r>
      <w:r w:rsidR="00280845">
        <w:rPr>
          <w:color w:val="000000"/>
          <w:sz w:val="22"/>
          <w:szCs w:val="22"/>
        </w:rPr>
        <w:t xml:space="preserve"> O</w:t>
      </w:r>
      <w:r w:rsidR="0068448A">
        <w:rPr>
          <w:color w:val="000000"/>
          <w:sz w:val="22"/>
          <w:szCs w:val="22"/>
        </w:rPr>
        <w:t>bramowanie okien</w:t>
      </w:r>
      <w:r w:rsidRPr="00AD3C3E">
        <w:rPr>
          <w:color w:val="000000"/>
          <w:sz w:val="22"/>
          <w:szCs w:val="22"/>
        </w:rPr>
        <w:t xml:space="preserve">- </w:t>
      </w:r>
      <w:r w:rsidR="00B27E28">
        <w:rPr>
          <w:color w:val="000000"/>
          <w:sz w:val="22"/>
          <w:szCs w:val="22"/>
        </w:rPr>
        <w:t>profile ościeżnicy dekoracyjnych wokół</w:t>
      </w:r>
      <w:r w:rsidR="0009042C">
        <w:rPr>
          <w:color w:val="000000"/>
          <w:sz w:val="22"/>
          <w:szCs w:val="22"/>
        </w:rPr>
        <w:t xml:space="preserve"> okien, wykonane ze styropianu, pomalować- </w:t>
      </w:r>
      <w:r w:rsidR="0068448A">
        <w:rPr>
          <w:color w:val="000000"/>
          <w:sz w:val="22"/>
          <w:szCs w:val="22"/>
        </w:rPr>
        <w:t>tynk akrylowy,</w:t>
      </w:r>
      <w:r w:rsidR="0009042C">
        <w:rPr>
          <w:color w:val="000000"/>
          <w:sz w:val="22"/>
          <w:szCs w:val="22"/>
        </w:rPr>
        <w:t xml:space="preserve"> proponowana firma Ceresit, kolor Texas TX5 (</w:t>
      </w:r>
      <w:r w:rsidR="0009042C" w:rsidRPr="0009042C">
        <w:rPr>
          <w:color w:val="000000"/>
          <w:sz w:val="22"/>
          <w:szCs w:val="22"/>
          <w:u w:val="single"/>
        </w:rPr>
        <w:t>kolor jasny brąz)</w:t>
      </w:r>
      <w:r w:rsidR="0068448A" w:rsidRPr="0009042C">
        <w:rPr>
          <w:color w:val="000000"/>
          <w:sz w:val="22"/>
          <w:szCs w:val="22"/>
          <w:u w:val="single"/>
        </w:rPr>
        <w:t xml:space="preserve"> </w:t>
      </w:r>
    </w:p>
    <w:p w:rsidR="000123BB" w:rsidRPr="00AD3C3E" w:rsidRDefault="0068448A" w:rsidP="0068448A">
      <w:pPr>
        <w:ind w:left="-142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="000123BB">
        <w:rPr>
          <w:color w:val="000000"/>
          <w:sz w:val="22"/>
          <w:szCs w:val="22"/>
        </w:rPr>
        <w:t>.f.</w:t>
      </w:r>
      <w:r w:rsidR="00280845">
        <w:rPr>
          <w:color w:val="000000"/>
          <w:sz w:val="22"/>
          <w:szCs w:val="22"/>
        </w:rPr>
        <w:t xml:space="preserve"> C</w:t>
      </w:r>
      <w:r w:rsidR="000123BB" w:rsidRPr="00AD3C3E">
        <w:rPr>
          <w:color w:val="000000"/>
          <w:sz w:val="22"/>
          <w:szCs w:val="22"/>
        </w:rPr>
        <w:t xml:space="preserve">okół budynku, schody, podest przed wejściem </w:t>
      </w:r>
      <w:r>
        <w:rPr>
          <w:color w:val="000000"/>
          <w:sz w:val="22"/>
          <w:szCs w:val="22"/>
        </w:rPr>
        <w:t xml:space="preserve">– </w:t>
      </w:r>
      <w:r w:rsidR="00864CEB">
        <w:rPr>
          <w:color w:val="000000"/>
          <w:sz w:val="22"/>
          <w:szCs w:val="22"/>
        </w:rPr>
        <w:t xml:space="preserve">tynk żywiczny, w </w:t>
      </w:r>
      <w:r w:rsidR="00864CEB" w:rsidRPr="0009042C">
        <w:rPr>
          <w:color w:val="000000"/>
          <w:sz w:val="22"/>
          <w:szCs w:val="22"/>
          <w:u w:val="single"/>
        </w:rPr>
        <w:t>kolorze brązowym</w:t>
      </w:r>
      <w:r w:rsidR="0009042C">
        <w:rPr>
          <w:color w:val="000000"/>
          <w:sz w:val="22"/>
          <w:szCs w:val="22"/>
        </w:rPr>
        <w:t xml:space="preserve">, proponowana firma Ceresit, kolor numer 33 </w:t>
      </w:r>
      <w:r w:rsidR="00864CEB">
        <w:rPr>
          <w:color w:val="000000"/>
          <w:sz w:val="22"/>
          <w:szCs w:val="22"/>
        </w:rPr>
        <w:t>.</w:t>
      </w:r>
      <w:r w:rsidR="000123BB" w:rsidRPr="00AD3C3E">
        <w:rPr>
          <w:color w:val="000000"/>
          <w:sz w:val="22"/>
          <w:szCs w:val="22"/>
        </w:rPr>
        <w:t xml:space="preserve"> </w:t>
      </w:r>
    </w:p>
    <w:p w:rsidR="000123BB" w:rsidRPr="00AD3C3E" w:rsidRDefault="000123BB" w:rsidP="009727D8">
      <w:pPr>
        <w:ind w:left="-142" w:firstLine="0"/>
        <w:jc w:val="both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7g. Kominy , wystające ponad połać dachu wykonać z cegły</w:t>
      </w:r>
    </w:p>
    <w:p w:rsidR="000123BB" w:rsidRPr="00AD3C3E" w:rsidRDefault="000123BB" w:rsidP="009727D8">
      <w:pPr>
        <w:ind w:left="-142" w:right="129" w:firstLine="0"/>
        <w:rPr>
          <w:color w:val="000000"/>
          <w:sz w:val="22"/>
          <w:szCs w:val="22"/>
          <w:u w:val="single"/>
        </w:rPr>
      </w:pPr>
      <w:r w:rsidRPr="00AD3C3E">
        <w:rPr>
          <w:color w:val="000000"/>
          <w:sz w:val="22"/>
          <w:szCs w:val="22"/>
        </w:rPr>
        <w:t xml:space="preserve">licówki, mrozoodpomęj - </w:t>
      </w:r>
      <w:r w:rsidR="0009042C">
        <w:rPr>
          <w:color w:val="000000"/>
          <w:sz w:val="22"/>
          <w:szCs w:val="22"/>
        </w:rPr>
        <w:t xml:space="preserve">Proponowana firma CRH Klinkier- </w:t>
      </w:r>
      <w:r w:rsidR="0009042C" w:rsidRPr="0009042C">
        <w:rPr>
          <w:color w:val="000000"/>
          <w:sz w:val="22"/>
          <w:szCs w:val="22"/>
          <w:u w:val="single"/>
        </w:rPr>
        <w:t>kolor Sahara</w:t>
      </w:r>
      <w:r w:rsidR="0009042C">
        <w:rPr>
          <w:color w:val="000000"/>
          <w:sz w:val="22"/>
          <w:szCs w:val="22"/>
          <w:u w:val="single"/>
        </w:rPr>
        <w:t xml:space="preserve"> (kolor piaskowy)</w:t>
      </w:r>
    </w:p>
    <w:p w:rsidR="000123BB" w:rsidRPr="00AD3C3E" w:rsidRDefault="000123BB" w:rsidP="009727D8">
      <w:pPr>
        <w:ind w:left="-142" w:right="129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7h. Zasadnicze pokrycie dachu, gąsiory , wiatrownice , obróbki blacharskie , kosze , inne elementy wykończ</w:t>
      </w:r>
      <w:r w:rsidR="0068448A">
        <w:rPr>
          <w:color w:val="000000"/>
          <w:sz w:val="22"/>
          <w:szCs w:val="22"/>
        </w:rPr>
        <w:t>enia dachu -w kolorze brązowym</w:t>
      </w:r>
      <w:r w:rsidR="0009042C">
        <w:rPr>
          <w:color w:val="000000"/>
          <w:sz w:val="22"/>
          <w:szCs w:val="22"/>
        </w:rPr>
        <w:t xml:space="preserve"> (proponowana firma BalexMetal, poliester mat.</w:t>
      </w:r>
      <w:r w:rsidRPr="00AD3C3E">
        <w:rPr>
          <w:color w:val="000000"/>
          <w:sz w:val="22"/>
          <w:szCs w:val="22"/>
        </w:rPr>
        <w:t>-</w:t>
      </w:r>
      <w:r w:rsidR="0009042C">
        <w:rPr>
          <w:color w:val="000000"/>
          <w:sz w:val="22"/>
          <w:szCs w:val="22"/>
        </w:rPr>
        <w:t xml:space="preserve"> kolor czekoladowo- brązowy 8017 M</w:t>
      </w:r>
      <w:r w:rsidRPr="00AD3C3E">
        <w:rPr>
          <w:color w:val="000000"/>
          <w:sz w:val="22"/>
          <w:szCs w:val="22"/>
        </w:rPr>
        <w:t>)</w:t>
      </w:r>
    </w:p>
    <w:p w:rsidR="000123BB" w:rsidRPr="00AD3C3E" w:rsidRDefault="000123BB" w:rsidP="009727D8">
      <w:pPr>
        <w:ind w:left="-142" w:right="129" w:firstLine="0"/>
        <w:rPr>
          <w:color w:val="000000"/>
          <w:sz w:val="22"/>
          <w:szCs w:val="22"/>
        </w:rPr>
      </w:pPr>
      <w:r w:rsidRPr="00D1434E">
        <w:rPr>
          <w:bCs/>
          <w:color w:val="000000"/>
          <w:sz w:val="22"/>
          <w:szCs w:val="22"/>
        </w:rPr>
        <w:t>7i</w:t>
      </w:r>
      <w:r w:rsidRPr="00D1434E">
        <w:rPr>
          <w:color w:val="000000"/>
          <w:sz w:val="22"/>
          <w:szCs w:val="22"/>
        </w:rPr>
        <w:t xml:space="preserve"> </w:t>
      </w:r>
      <w:r w:rsidR="00864CEB">
        <w:rPr>
          <w:color w:val="000000"/>
          <w:sz w:val="22"/>
          <w:szCs w:val="22"/>
        </w:rPr>
        <w:t>Orynnowanie z blac</w:t>
      </w:r>
      <w:r w:rsidR="0009042C">
        <w:rPr>
          <w:color w:val="000000"/>
          <w:sz w:val="22"/>
          <w:szCs w:val="22"/>
        </w:rPr>
        <w:t>h</w:t>
      </w:r>
      <w:r w:rsidR="00864CEB">
        <w:rPr>
          <w:color w:val="000000"/>
          <w:sz w:val="22"/>
          <w:szCs w:val="22"/>
        </w:rPr>
        <w:t>y powlekanej</w:t>
      </w:r>
      <w:r w:rsidRPr="00AD3C3E">
        <w:rPr>
          <w:color w:val="000000"/>
          <w:sz w:val="22"/>
          <w:szCs w:val="22"/>
        </w:rPr>
        <w:t xml:space="preserve"> </w:t>
      </w:r>
      <w:r w:rsidRPr="00AD3C3E">
        <w:rPr>
          <w:color w:val="000000"/>
          <w:sz w:val="22"/>
          <w:szCs w:val="22"/>
          <w:u w:val="single"/>
        </w:rPr>
        <w:t xml:space="preserve">- w kolorze </w:t>
      </w:r>
      <w:r w:rsidR="0068448A">
        <w:rPr>
          <w:color w:val="000000"/>
          <w:sz w:val="22"/>
          <w:szCs w:val="22"/>
          <w:u w:val="single"/>
        </w:rPr>
        <w:t>brązowym</w:t>
      </w:r>
    </w:p>
    <w:p w:rsidR="000123BB" w:rsidRDefault="000123BB" w:rsidP="0009042C">
      <w:pPr>
        <w:ind w:left="-142" w:right="-10" w:firstLine="0"/>
        <w:rPr>
          <w:color w:val="000000"/>
          <w:sz w:val="22"/>
          <w:szCs w:val="22"/>
          <w:u w:val="single"/>
        </w:rPr>
      </w:pPr>
      <w:r w:rsidRPr="00AD3C3E">
        <w:rPr>
          <w:color w:val="000000"/>
          <w:sz w:val="22"/>
          <w:szCs w:val="22"/>
        </w:rPr>
        <w:t>7k Podokienniki</w:t>
      </w:r>
      <w:r w:rsidR="00864CEB">
        <w:rPr>
          <w:color w:val="000000"/>
          <w:sz w:val="22"/>
          <w:szCs w:val="22"/>
        </w:rPr>
        <w:t xml:space="preserve"> z kształtek klinkierowych</w:t>
      </w:r>
      <w:r w:rsidRPr="00AD3C3E">
        <w:rPr>
          <w:color w:val="000000"/>
          <w:sz w:val="22"/>
          <w:szCs w:val="22"/>
        </w:rPr>
        <w:t xml:space="preserve"> - </w:t>
      </w:r>
      <w:r w:rsidR="0009042C">
        <w:rPr>
          <w:color w:val="000000"/>
          <w:sz w:val="22"/>
          <w:szCs w:val="22"/>
        </w:rPr>
        <w:t xml:space="preserve">Proponowana firma CRH Klinkier- </w:t>
      </w:r>
      <w:r w:rsidR="0009042C">
        <w:rPr>
          <w:color w:val="000000"/>
          <w:sz w:val="22"/>
          <w:szCs w:val="22"/>
          <w:u w:val="single"/>
        </w:rPr>
        <w:t>kolor Bursztyn (kolor ciemny brąz)</w:t>
      </w:r>
    </w:p>
    <w:p w:rsidR="0009042C" w:rsidRPr="0009042C" w:rsidRDefault="0009042C" w:rsidP="00F84FAA">
      <w:pPr>
        <w:ind w:left="-142" w:firstLine="0"/>
        <w:jc w:val="both"/>
        <w:rPr>
          <w:color w:val="000000"/>
          <w:sz w:val="22"/>
          <w:szCs w:val="22"/>
        </w:rPr>
      </w:pPr>
      <w:r w:rsidRPr="0009042C">
        <w:rPr>
          <w:color w:val="000000"/>
          <w:sz w:val="22"/>
          <w:szCs w:val="22"/>
        </w:rPr>
        <w:lastRenderedPageBreak/>
        <w:t xml:space="preserve">7j. </w:t>
      </w:r>
      <w:r>
        <w:rPr>
          <w:color w:val="000000"/>
          <w:sz w:val="22"/>
          <w:szCs w:val="22"/>
        </w:rPr>
        <w:t>Gzymsy ozdobne wykonane ze styropianu- pomalowane farbą akrylową- proponowan</w:t>
      </w:r>
      <w:r w:rsidR="00F84FAA">
        <w:rPr>
          <w:color w:val="000000"/>
          <w:sz w:val="22"/>
          <w:szCs w:val="22"/>
        </w:rPr>
        <w:t>a firma Ceresit, kolor Texas TX5</w:t>
      </w:r>
      <w:r>
        <w:rPr>
          <w:color w:val="000000"/>
          <w:sz w:val="22"/>
          <w:szCs w:val="22"/>
        </w:rPr>
        <w:t xml:space="preserve"> </w:t>
      </w:r>
      <w:r w:rsidRPr="0009042C">
        <w:rPr>
          <w:color w:val="000000"/>
          <w:sz w:val="22"/>
          <w:szCs w:val="22"/>
          <w:u w:val="single"/>
        </w:rPr>
        <w:t>(</w:t>
      </w:r>
      <w:r w:rsidR="00F84FAA">
        <w:rPr>
          <w:color w:val="000000"/>
          <w:sz w:val="22"/>
          <w:szCs w:val="22"/>
          <w:u w:val="single"/>
        </w:rPr>
        <w:t>jasny brąz</w:t>
      </w:r>
      <w:r w:rsidRPr="0009042C">
        <w:rPr>
          <w:color w:val="000000"/>
          <w:sz w:val="22"/>
          <w:szCs w:val="22"/>
          <w:u w:val="single"/>
        </w:rPr>
        <w:t>)</w:t>
      </w:r>
      <w:r>
        <w:rPr>
          <w:color w:val="000000"/>
          <w:sz w:val="22"/>
          <w:szCs w:val="22"/>
        </w:rPr>
        <w:t>.</w:t>
      </w:r>
    </w:p>
    <w:p w:rsidR="000123BB" w:rsidRPr="00AD3C3E" w:rsidRDefault="00280845" w:rsidP="009727D8">
      <w:pPr>
        <w:ind w:left="-142" w:right="260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7k</w:t>
      </w:r>
      <w:r w:rsidR="000123BB" w:rsidRPr="00AD3C3E">
        <w:rPr>
          <w:color w:val="000000"/>
          <w:sz w:val="22"/>
          <w:szCs w:val="22"/>
        </w:rPr>
        <w:t>. Elementy konstrukcyjne więźby dachowej zabezpieczyć</w:t>
      </w:r>
    </w:p>
    <w:p w:rsidR="000123BB" w:rsidRPr="00AD3C3E" w:rsidRDefault="000123BB" w:rsidP="009727D8">
      <w:pPr>
        <w:tabs>
          <w:tab w:val="left" w:pos="9060"/>
        </w:tabs>
        <w:ind w:left="-142" w:right="271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środkami grzybo- i owadobójczymi oraz p. póz. - KROMOS B-796 lub innym dopuszczonym przez ITB do stosowania w budownictwie mieszkaniowym.</w:t>
      </w:r>
    </w:p>
    <w:p w:rsidR="000123BB" w:rsidRDefault="000123BB" w:rsidP="009727D8">
      <w:pPr>
        <w:tabs>
          <w:tab w:val="left" w:pos="9060"/>
        </w:tabs>
        <w:ind w:left="-142" w:right="271" w:firstLine="0"/>
        <w:rPr>
          <w:color w:val="000000"/>
          <w:sz w:val="22"/>
          <w:szCs w:val="22"/>
        </w:rPr>
      </w:pPr>
    </w:p>
    <w:p w:rsidR="00BD28C4" w:rsidRDefault="00BD28C4" w:rsidP="009727D8">
      <w:pPr>
        <w:tabs>
          <w:tab w:val="left" w:pos="9060"/>
        </w:tabs>
        <w:ind w:left="-142" w:right="271" w:firstLine="0"/>
        <w:rPr>
          <w:color w:val="000000"/>
          <w:sz w:val="22"/>
          <w:szCs w:val="22"/>
        </w:rPr>
      </w:pPr>
    </w:p>
    <w:p w:rsidR="00BD28C4" w:rsidRPr="00AD3C3E" w:rsidRDefault="00BD28C4" w:rsidP="009727D8">
      <w:pPr>
        <w:tabs>
          <w:tab w:val="left" w:pos="9060"/>
        </w:tabs>
        <w:ind w:left="-142" w:right="271" w:firstLine="0"/>
        <w:rPr>
          <w:color w:val="000000"/>
          <w:sz w:val="22"/>
          <w:szCs w:val="22"/>
        </w:rPr>
      </w:pPr>
    </w:p>
    <w:p w:rsidR="000123BB" w:rsidRPr="00AD3C3E" w:rsidRDefault="00AB3A41" w:rsidP="009727D8">
      <w:pPr>
        <w:tabs>
          <w:tab w:val="left" w:pos="9060"/>
        </w:tabs>
        <w:ind w:left="-142" w:right="271" w:firstLine="0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u w:val="single"/>
        </w:rPr>
        <w:t>6</w:t>
      </w:r>
      <w:r w:rsidR="000123BB" w:rsidRPr="00AD3C3E">
        <w:rPr>
          <w:b/>
          <w:bCs/>
          <w:color w:val="000000"/>
          <w:sz w:val="22"/>
          <w:szCs w:val="22"/>
          <w:u w:val="single"/>
        </w:rPr>
        <w:t>. WYMAGANIA OCHRONY PRZECIWPOŻAROWEJ</w:t>
      </w:r>
    </w:p>
    <w:p w:rsidR="000123BB" w:rsidRPr="00604CAB" w:rsidRDefault="000123BB" w:rsidP="009727D8">
      <w:pPr>
        <w:spacing w:before="20"/>
        <w:ind w:left="-142" w:firstLine="0"/>
        <w:rPr>
          <w:sz w:val="22"/>
          <w:szCs w:val="22"/>
        </w:rPr>
      </w:pPr>
      <w:r w:rsidRPr="00604CAB">
        <w:rPr>
          <w:sz w:val="22"/>
          <w:szCs w:val="22"/>
        </w:rPr>
        <w:t>• przyjęta klasa odporności pożarowej budynku - E .</w:t>
      </w:r>
    </w:p>
    <w:p w:rsidR="000123BB" w:rsidRPr="00604CAB" w:rsidRDefault="00141B6A" w:rsidP="009727D8">
      <w:pPr>
        <w:ind w:left="-142" w:firstLine="0"/>
        <w:rPr>
          <w:sz w:val="22"/>
          <w:szCs w:val="22"/>
        </w:rPr>
      </w:pPr>
      <w:r w:rsidRPr="00604CAB">
        <w:rPr>
          <w:sz w:val="22"/>
          <w:szCs w:val="22"/>
        </w:rPr>
        <w:t>• budynek banku</w:t>
      </w:r>
      <w:r w:rsidR="009D2F36" w:rsidRPr="00604CAB">
        <w:rPr>
          <w:sz w:val="22"/>
          <w:szCs w:val="22"/>
        </w:rPr>
        <w:t>, zaliczony do kat. ZL</w:t>
      </w:r>
      <w:r w:rsidR="00604CAB" w:rsidRPr="00604CAB">
        <w:rPr>
          <w:sz w:val="22"/>
          <w:szCs w:val="22"/>
        </w:rPr>
        <w:t xml:space="preserve"> I</w:t>
      </w:r>
    </w:p>
    <w:p w:rsidR="000123BB" w:rsidRDefault="000123BB" w:rsidP="009727D8">
      <w:pPr>
        <w:spacing w:line="260" w:lineRule="auto"/>
        <w:ind w:left="-142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• odległość wewnętrznej ścianki przewodu dymowego od konstrukcji drewnianej -30 cm</w:t>
      </w:r>
    </w:p>
    <w:p w:rsidR="00592566" w:rsidRDefault="00592566" w:rsidP="00592566">
      <w:pPr>
        <w:ind w:left="-142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miejsce na  hydrant fi 25 zawieszany (np. firma Supon), zaprojektowano przy drzwiach wejściowych do pokoju księgowości</w:t>
      </w:r>
    </w:p>
    <w:p w:rsidR="00DC2C4A" w:rsidRPr="00AD3C3E" w:rsidRDefault="00592566" w:rsidP="00BD28C4">
      <w:pPr>
        <w:ind w:left="-142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miejsce na gasnicę proszkową, zaprojektowano na ścianie prostopadłej do ściany z hydrantem</w:t>
      </w:r>
    </w:p>
    <w:p w:rsidR="000123BB" w:rsidRPr="00AD3C3E" w:rsidRDefault="00AB3A41" w:rsidP="009727D8">
      <w:pPr>
        <w:spacing w:before="260"/>
        <w:ind w:left="-142" w:firstLine="0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u w:val="single"/>
        </w:rPr>
        <w:t>7</w:t>
      </w:r>
      <w:r w:rsidR="000123BB" w:rsidRPr="00AD3C3E">
        <w:rPr>
          <w:b/>
          <w:bCs/>
          <w:color w:val="000000"/>
          <w:sz w:val="22"/>
          <w:szCs w:val="22"/>
          <w:u w:val="single"/>
        </w:rPr>
        <w:t>. UWAGI KOŃCOWE.</w:t>
      </w:r>
      <w:r w:rsidR="00205DED">
        <w:rPr>
          <w:b/>
          <w:bCs/>
          <w:color w:val="000000"/>
          <w:sz w:val="22"/>
          <w:szCs w:val="22"/>
          <w:u w:val="single"/>
        </w:rPr>
        <w:t xml:space="preserve">  </w:t>
      </w:r>
    </w:p>
    <w:p w:rsidR="000123BB" w:rsidRPr="00AD3C3E" w:rsidRDefault="000123BB" w:rsidP="009727D8">
      <w:pPr>
        <w:spacing w:before="200" w:line="260" w:lineRule="auto"/>
        <w:ind w:left="-142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• wszelkie roboty budowlane i instalacyjne należy wykonać pod nadzorem osoby uprawnionej do kierowania danym zakresem robót,</w:t>
      </w:r>
    </w:p>
    <w:p w:rsidR="000123BB" w:rsidRPr="00AD3C3E" w:rsidRDefault="000123BB" w:rsidP="009727D8">
      <w:pPr>
        <w:spacing w:before="20"/>
        <w:ind w:left="-142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• roboty powinny być wykonane zgodnie z Polskimi Normami, Warunkami Technicznymi, sztuką budowlaną i przepisami BHP</w:t>
      </w:r>
    </w:p>
    <w:p w:rsidR="000123BB" w:rsidRPr="00AD3C3E" w:rsidRDefault="000123BB" w:rsidP="009727D8">
      <w:pPr>
        <w:ind w:left="-142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• materiały użyte do budowy powinny posiadać atesty i Aprobaty Techniczne, znak B dopuszczający do obrotu materiałami budowlanymi oraz pozytywną ocenę higieniczną wydaną przez Państwowy Zakład Higieny,</w:t>
      </w:r>
    </w:p>
    <w:p w:rsidR="000123BB" w:rsidRDefault="000123BB" w:rsidP="009727D8">
      <w:pPr>
        <w:ind w:left="-142" w:firstLine="0"/>
        <w:rPr>
          <w:color w:val="000000"/>
          <w:sz w:val="22"/>
          <w:szCs w:val="22"/>
        </w:rPr>
      </w:pPr>
      <w:r w:rsidRPr="00AD3C3E">
        <w:rPr>
          <w:color w:val="000000"/>
          <w:sz w:val="22"/>
          <w:szCs w:val="22"/>
        </w:rPr>
        <w:t>• wszelkie zmiany należy uzgodnić z projektantem.</w:t>
      </w:r>
    </w:p>
    <w:p w:rsidR="005E3306" w:rsidRDefault="005E3306" w:rsidP="009727D8">
      <w:pPr>
        <w:ind w:left="-142" w:firstLine="0"/>
        <w:rPr>
          <w:color w:val="000000"/>
          <w:sz w:val="22"/>
          <w:szCs w:val="22"/>
        </w:rPr>
      </w:pPr>
    </w:p>
    <w:p w:rsidR="005E3306" w:rsidRDefault="005E3306" w:rsidP="009727D8">
      <w:pPr>
        <w:ind w:left="-142" w:firstLine="0"/>
        <w:rPr>
          <w:color w:val="000000"/>
          <w:sz w:val="22"/>
          <w:szCs w:val="22"/>
        </w:rPr>
      </w:pPr>
    </w:p>
    <w:p w:rsidR="005E3306" w:rsidRDefault="005E3306" w:rsidP="009727D8">
      <w:pPr>
        <w:ind w:left="-142" w:firstLine="0"/>
        <w:rPr>
          <w:color w:val="000000"/>
          <w:sz w:val="22"/>
          <w:szCs w:val="22"/>
        </w:rPr>
      </w:pPr>
    </w:p>
    <w:p w:rsidR="005E3306" w:rsidRDefault="005E3306" w:rsidP="009727D8">
      <w:pPr>
        <w:ind w:left="-142" w:firstLine="0"/>
        <w:rPr>
          <w:color w:val="000000"/>
          <w:sz w:val="22"/>
          <w:szCs w:val="22"/>
        </w:rPr>
      </w:pPr>
    </w:p>
    <w:p w:rsidR="005E3306" w:rsidRDefault="005E3306" w:rsidP="009727D8">
      <w:pPr>
        <w:ind w:left="-142" w:firstLine="0"/>
        <w:rPr>
          <w:color w:val="000000"/>
          <w:sz w:val="22"/>
          <w:szCs w:val="22"/>
        </w:rPr>
      </w:pPr>
    </w:p>
    <w:p w:rsidR="00A058F1" w:rsidRPr="003A6549" w:rsidRDefault="00A058F1" w:rsidP="00585402">
      <w:pPr>
        <w:ind w:left="0" w:firstLine="0"/>
      </w:pPr>
      <w:r w:rsidRPr="00A058F1">
        <w:rPr>
          <w:sz w:val="28"/>
          <w:szCs w:val="28"/>
        </w:rPr>
        <w:t xml:space="preserve"> </w:t>
      </w:r>
    </w:p>
    <w:sectPr w:rsidR="00A058F1" w:rsidRPr="003A6549" w:rsidSect="00940058">
      <w:type w:val="continuous"/>
      <w:pgSz w:w="11900" w:h="16820"/>
      <w:pgMar w:top="860" w:right="1420" w:bottom="360" w:left="1276" w:header="708" w:footer="708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A32" w:rsidRDefault="007C0A32">
      <w:r>
        <w:separator/>
      </w:r>
    </w:p>
  </w:endnote>
  <w:endnote w:type="continuationSeparator" w:id="0">
    <w:p w:rsidR="007C0A32" w:rsidRDefault="007C0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59D" w:rsidRDefault="00FD61DA" w:rsidP="000123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6359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359D" w:rsidRDefault="00A6359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59D" w:rsidRDefault="00FD61DA" w:rsidP="000123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6359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F0D74">
      <w:rPr>
        <w:rStyle w:val="Numerstrony"/>
        <w:noProof/>
      </w:rPr>
      <w:t>11</w:t>
    </w:r>
    <w:r>
      <w:rPr>
        <w:rStyle w:val="Numerstrony"/>
      </w:rPr>
      <w:fldChar w:fldCharType="end"/>
    </w:r>
  </w:p>
  <w:p w:rsidR="00A6359D" w:rsidRDefault="00A6359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A32" w:rsidRDefault="007C0A32">
      <w:r>
        <w:separator/>
      </w:r>
    </w:p>
  </w:footnote>
  <w:footnote w:type="continuationSeparator" w:id="0">
    <w:p w:rsidR="007C0A32" w:rsidRDefault="007C0A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7CC5"/>
    <w:multiLevelType w:val="hybridMultilevel"/>
    <w:tmpl w:val="85A20A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2E7DE0"/>
    <w:multiLevelType w:val="hybridMultilevel"/>
    <w:tmpl w:val="576642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7803F6"/>
    <w:multiLevelType w:val="multilevel"/>
    <w:tmpl w:val="463AB3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53F58DC"/>
    <w:multiLevelType w:val="hybridMultilevel"/>
    <w:tmpl w:val="218ECA0A"/>
    <w:lvl w:ilvl="0" w:tplc="0415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1B86256C"/>
    <w:multiLevelType w:val="hybridMultilevel"/>
    <w:tmpl w:val="9256937E"/>
    <w:lvl w:ilvl="0" w:tplc="D11A5D3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4047526"/>
    <w:multiLevelType w:val="hybridMultilevel"/>
    <w:tmpl w:val="E8EAF6B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9AA1635"/>
    <w:multiLevelType w:val="hybridMultilevel"/>
    <w:tmpl w:val="45B0F8C6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DE3B23"/>
    <w:multiLevelType w:val="hybridMultilevel"/>
    <w:tmpl w:val="753AA778"/>
    <w:lvl w:ilvl="0" w:tplc="F3D0F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5F62B4"/>
    <w:multiLevelType w:val="hybridMultilevel"/>
    <w:tmpl w:val="798422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D16C66"/>
    <w:multiLevelType w:val="hybridMultilevel"/>
    <w:tmpl w:val="AD66B91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1D300FC"/>
    <w:multiLevelType w:val="hybridMultilevel"/>
    <w:tmpl w:val="3EEC70B2"/>
    <w:lvl w:ilvl="0" w:tplc="6DF23400">
      <w:start w:val="1"/>
      <w:numFmt w:val="decimal"/>
      <w:lvlText w:val="%1."/>
      <w:lvlJc w:val="left"/>
      <w:pPr>
        <w:ind w:left="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10"/>
  </w:num>
  <w:num w:numId="8">
    <w:abstractNumId w:val="1"/>
  </w:num>
  <w:num w:numId="9">
    <w:abstractNumId w:val="3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03E54"/>
    <w:rsid w:val="00001D30"/>
    <w:rsid w:val="00002787"/>
    <w:rsid w:val="00010946"/>
    <w:rsid w:val="000123BB"/>
    <w:rsid w:val="0002582E"/>
    <w:rsid w:val="00025904"/>
    <w:rsid w:val="00036F2E"/>
    <w:rsid w:val="00051FEF"/>
    <w:rsid w:val="00074273"/>
    <w:rsid w:val="00077FB5"/>
    <w:rsid w:val="00085907"/>
    <w:rsid w:val="000868FD"/>
    <w:rsid w:val="00087057"/>
    <w:rsid w:val="0009042C"/>
    <w:rsid w:val="000A4543"/>
    <w:rsid w:val="000C0B37"/>
    <w:rsid w:val="000E0334"/>
    <w:rsid w:val="000E6386"/>
    <w:rsid w:val="000F0D74"/>
    <w:rsid w:val="000F37B2"/>
    <w:rsid w:val="000F687C"/>
    <w:rsid w:val="00101238"/>
    <w:rsid w:val="0010160F"/>
    <w:rsid w:val="00103E54"/>
    <w:rsid w:val="001074B4"/>
    <w:rsid w:val="0011411F"/>
    <w:rsid w:val="00117AD3"/>
    <w:rsid w:val="00123370"/>
    <w:rsid w:val="00130460"/>
    <w:rsid w:val="00141B6A"/>
    <w:rsid w:val="00143F74"/>
    <w:rsid w:val="00153924"/>
    <w:rsid w:val="00181C80"/>
    <w:rsid w:val="00190531"/>
    <w:rsid w:val="001927E1"/>
    <w:rsid w:val="001968F1"/>
    <w:rsid w:val="001B7374"/>
    <w:rsid w:val="001D221C"/>
    <w:rsid w:val="001D4068"/>
    <w:rsid w:val="001E28DE"/>
    <w:rsid w:val="001E4399"/>
    <w:rsid w:val="001F4293"/>
    <w:rsid w:val="00200BB9"/>
    <w:rsid w:val="00201EFF"/>
    <w:rsid w:val="00205DED"/>
    <w:rsid w:val="002110F4"/>
    <w:rsid w:val="002133D0"/>
    <w:rsid w:val="00251C03"/>
    <w:rsid w:val="00266F27"/>
    <w:rsid w:val="002677A4"/>
    <w:rsid w:val="00270135"/>
    <w:rsid w:val="0027155A"/>
    <w:rsid w:val="00273609"/>
    <w:rsid w:val="00273BC6"/>
    <w:rsid w:val="0028010F"/>
    <w:rsid w:val="00280845"/>
    <w:rsid w:val="0028693C"/>
    <w:rsid w:val="00291A72"/>
    <w:rsid w:val="00292F90"/>
    <w:rsid w:val="00295CDD"/>
    <w:rsid w:val="002B75D4"/>
    <w:rsid w:val="002D01B2"/>
    <w:rsid w:val="002E074A"/>
    <w:rsid w:val="002E0A6F"/>
    <w:rsid w:val="002E2F4E"/>
    <w:rsid w:val="002E580F"/>
    <w:rsid w:val="002F2430"/>
    <w:rsid w:val="002F61A7"/>
    <w:rsid w:val="0030536C"/>
    <w:rsid w:val="003055B4"/>
    <w:rsid w:val="003065EF"/>
    <w:rsid w:val="00307E15"/>
    <w:rsid w:val="0031107F"/>
    <w:rsid w:val="00317A53"/>
    <w:rsid w:val="0033416F"/>
    <w:rsid w:val="0034208D"/>
    <w:rsid w:val="00355A78"/>
    <w:rsid w:val="003617DB"/>
    <w:rsid w:val="00361BFD"/>
    <w:rsid w:val="00363FCB"/>
    <w:rsid w:val="0036494E"/>
    <w:rsid w:val="00376A49"/>
    <w:rsid w:val="00387E74"/>
    <w:rsid w:val="003936C0"/>
    <w:rsid w:val="00395643"/>
    <w:rsid w:val="00395D7A"/>
    <w:rsid w:val="003A352A"/>
    <w:rsid w:val="003A52AF"/>
    <w:rsid w:val="003A6549"/>
    <w:rsid w:val="003C5608"/>
    <w:rsid w:val="003D3230"/>
    <w:rsid w:val="003F0A2A"/>
    <w:rsid w:val="003F1A65"/>
    <w:rsid w:val="003F4516"/>
    <w:rsid w:val="004004AC"/>
    <w:rsid w:val="0040339C"/>
    <w:rsid w:val="00405AA7"/>
    <w:rsid w:val="00407C10"/>
    <w:rsid w:val="00413428"/>
    <w:rsid w:val="00414582"/>
    <w:rsid w:val="00423A37"/>
    <w:rsid w:val="004333B9"/>
    <w:rsid w:val="004343AD"/>
    <w:rsid w:val="00440060"/>
    <w:rsid w:val="004433E1"/>
    <w:rsid w:val="00444350"/>
    <w:rsid w:val="00444B1F"/>
    <w:rsid w:val="00452C65"/>
    <w:rsid w:val="0047291A"/>
    <w:rsid w:val="00484779"/>
    <w:rsid w:val="00484C2A"/>
    <w:rsid w:val="00490897"/>
    <w:rsid w:val="00491774"/>
    <w:rsid w:val="00491C24"/>
    <w:rsid w:val="004B3B2C"/>
    <w:rsid w:val="004B4435"/>
    <w:rsid w:val="004B66A8"/>
    <w:rsid w:val="004C0055"/>
    <w:rsid w:val="004C2E61"/>
    <w:rsid w:val="004C510D"/>
    <w:rsid w:val="004C7D90"/>
    <w:rsid w:val="004D6A4B"/>
    <w:rsid w:val="004E29DA"/>
    <w:rsid w:val="004E35DC"/>
    <w:rsid w:val="004E35EE"/>
    <w:rsid w:val="0050641A"/>
    <w:rsid w:val="005071C8"/>
    <w:rsid w:val="00511BC4"/>
    <w:rsid w:val="00520C9B"/>
    <w:rsid w:val="0052422A"/>
    <w:rsid w:val="005271A1"/>
    <w:rsid w:val="00527DE4"/>
    <w:rsid w:val="00532742"/>
    <w:rsid w:val="0053279C"/>
    <w:rsid w:val="005405E4"/>
    <w:rsid w:val="00542619"/>
    <w:rsid w:val="00543E0D"/>
    <w:rsid w:val="0055108E"/>
    <w:rsid w:val="005530D9"/>
    <w:rsid w:val="00563656"/>
    <w:rsid w:val="005658E4"/>
    <w:rsid w:val="00583BB5"/>
    <w:rsid w:val="00585402"/>
    <w:rsid w:val="005910CF"/>
    <w:rsid w:val="00592566"/>
    <w:rsid w:val="005A03A7"/>
    <w:rsid w:val="005A1FD4"/>
    <w:rsid w:val="005B08F8"/>
    <w:rsid w:val="005B64C2"/>
    <w:rsid w:val="005B7537"/>
    <w:rsid w:val="005B7953"/>
    <w:rsid w:val="005C1B1D"/>
    <w:rsid w:val="005E3306"/>
    <w:rsid w:val="00603CBF"/>
    <w:rsid w:val="00604CAB"/>
    <w:rsid w:val="006106BC"/>
    <w:rsid w:val="006161F5"/>
    <w:rsid w:val="0063139C"/>
    <w:rsid w:val="0063148D"/>
    <w:rsid w:val="0064553D"/>
    <w:rsid w:val="00646634"/>
    <w:rsid w:val="00646B04"/>
    <w:rsid w:val="00647AFE"/>
    <w:rsid w:val="006522F7"/>
    <w:rsid w:val="00662AF8"/>
    <w:rsid w:val="00667A6D"/>
    <w:rsid w:val="00667B3E"/>
    <w:rsid w:val="00674A01"/>
    <w:rsid w:val="006775D7"/>
    <w:rsid w:val="0068448A"/>
    <w:rsid w:val="00685817"/>
    <w:rsid w:val="00691BEC"/>
    <w:rsid w:val="00693850"/>
    <w:rsid w:val="00694D21"/>
    <w:rsid w:val="006B158A"/>
    <w:rsid w:val="006E3C6D"/>
    <w:rsid w:val="006E6AE4"/>
    <w:rsid w:val="006E762E"/>
    <w:rsid w:val="006F0191"/>
    <w:rsid w:val="00712B9C"/>
    <w:rsid w:val="007148DA"/>
    <w:rsid w:val="00717F76"/>
    <w:rsid w:val="00723313"/>
    <w:rsid w:val="00732EFA"/>
    <w:rsid w:val="00733F0F"/>
    <w:rsid w:val="00752E85"/>
    <w:rsid w:val="00763BD1"/>
    <w:rsid w:val="00772238"/>
    <w:rsid w:val="00772E55"/>
    <w:rsid w:val="00776508"/>
    <w:rsid w:val="00777FBF"/>
    <w:rsid w:val="00780048"/>
    <w:rsid w:val="00780A57"/>
    <w:rsid w:val="007930AA"/>
    <w:rsid w:val="00795717"/>
    <w:rsid w:val="00795E05"/>
    <w:rsid w:val="00796381"/>
    <w:rsid w:val="007C0A32"/>
    <w:rsid w:val="007D200D"/>
    <w:rsid w:val="007E3FE3"/>
    <w:rsid w:val="007F57A5"/>
    <w:rsid w:val="0081197C"/>
    <w:rsid w:val="008166F4"/>
    <w:rsid w:val="00826DDB"/>
    <w:rsid w:val="00827432"/>
    <w:rsid w:val="00833B9F"/>
    <w:rsid w:val="00834170"/>
    <w:rsid w:val="00840804"/>
    <w:rsid w:val="00840D99"/>
    <w:rsid w:val="008543ED"/>
    <w:rsid w:val="008565E1"/>
    <w:rsid w:val="00857C73"/>
    <w:rsid w:val="00864CEB"/>
    <w:rsid w:val="008716CB"/>
    <w:rsid w:val="00871DBA"/>
    <w:rsid w:val="00876857"/>
    <w:rsid w:val="00877D84"/>
    <w:rsid w:val="00883D86"/>
    <w:rsid w:val="00885370"/>
    <w:rsid w:val="00896004"/>
    <w:rsid w:val="008B32BF"/>
    <w:rsid w:val="008B7DF2"/>
    <w:rsid w:val="008C1214"/>
    <w:rsid w:val="008C1358"/>
    <w:rsid w:val="008D46A3"/>
    <w:rsid w:val="008E1475"/>
    <w:rsid w:val="008E47A2"/>
    <w:rsid w:val="008F2095"/>
    <w:rsid w:val="008F5376"/>
    <w:rsid w:val="008F7F98"/>
    <w:rsid w:val="00901EFD"/>
    <w:rsid w:val="00903599"/>
    <w:rsid w:val="00907DDE"/>
    <w:rsid w:val="009209AF"/>
    <w:rsid w:val="00923560"/>
    <w:rsid w:val="009247BD"/>
    <w:rsid w:val="00925211"/>
    <w:rsid w:val="00926474"/>
    <w:rsid w:val="00931ABE"/>
    <w:rsid w:val="009354CC"/>
    <w:rsid w:val="00936D1B"/>
    <w:rsid w:val="00940058"/>
    <w:rsid w:val="00941D55"/>
    <w:rsid w:val="009463AE"/>
    <w:rsid w:val="009503E2"/>
    <w:rsid w:val="009522BD"/>
    <w:rsid w:val="00963FA7"/>
    <w:rsid w:val="00963FEB"/>
    <w:rsid w:val="00964571"/>
    <w:rsid w:val="00971D68"/>
    <w:rsid w:val="009727D8"/>
    <w:rsid w:val="009750F6"/>
    <w:rsid w:val="009807BA"/>
    <w:rsid w:val="00985A57"/>
    <w:rsid w:val="00995231"/>
    <w:rsid w:val="00997305"/>
    <w:rsid w:val="009A119E"/>
    <w:rsid w:val="009A6CB2"/>
    <w:rsid w:val="009B0D10"/>
    <w:rsid w:val="009B6C6C"/>
    <w:rsid w:val="009C0612"/>
    <w:rsid w:val="009C483F"/>
    <w:rsid w:val="009C778A"/>
    <w:rsid w:val="009D2F36"/>
    <w:rsid w:val="009D7FCC"/>
    <w:rsid w:val="009E5171"/>
    <w:rsid w:val="009E5889"/>
    <w:rsid w:val="009F5436"/>
    <w:rsid w:val="00A00F80"/>
    <w:rsid w:val="00A05550"/>
    <w:rsid w:val="00A058F1"/>
    <w:rsid w:val="00A127B3"/>
    <w:rsid w:val="00A164B1"/>
    <w:rsid w:val="00A24F5A"/>
    <w:rsid w:val="00A37EEE"/>
    <w:rsid w:val="00A458B0"/>
    <w:rsid w:val="00A46720"/>
    <w:rsid w:val="00A6359D"/>
    <w:rsid w:val="00A673BC"/>
    <w:rsid w:val="00A705F1"/>
    <w:rsid w:val="00A7082F"/>
    <w:rsid w:val="00A81217"/>
    <w:rsid w:val="00A8452C"/>
    <w:rsid w:val="00A9788B"/>
    <w:rsid w:val="00AB3A41"/>
    <w:rsid w:val="00AB4CBE"/>
    <w:rsid w:val="00AC24CB"/>
    <w:rsid w:val="00AC3F38"/>
    <w:rsid w:val="00AD271C"/>
    <w:rsid w:val="00AE2A99"/>
    <w:rsid w:val="00AE4F5E"/>
    <w:rsid w:val="00AF20FC"/>
    <w:rsid w:val="00AF2467"/>
    <w:rsid w:val="00B12DC0"/>
    <w:rsid w:val="00B17173"/>
    <w:rsid w:val="00B17333"/>
    <w:rsid w:val="00B27E28"/>
    <w:rsid w:val="00B30F06"/>
    <w:rsid w:val="00B352C5"/>
    <w:rsid w:val="00B421C0"/>
    <w:rsid w:val="00B42F6E"/>
    <w:rsid w:val="00B43591"/>
    <w:rsid w:val="00B55A46"/>
    <w:rsid w:val="00B66C62"/>
    <w:rsid w:val="00B86559"/>
    <w:rsid w:val="00B963D2"/>
    <w:rsid w:val="00B96CDA"/>
    <w:rsid w:val="00BA6530"/>
    <w:rsid w:val="00BB1E57"/>
    <w:rsid w:val="00BB3E8F"/>
    <w:rsid w:val="00BB573A"/>
    <w:rsid w:val="00BB6898"/>
    <w:rsid w:val="00BB7F07"/>
    <w:rsid w:val="00BC34D9"/>
    <w:rsid w:val="00BD28C4"/>
    <w:rsid w:val="00BD7A1C"/>
    <w:rsid w:val="00BE0778"/>
    <w:rsid w:val="00BE55E8"/>
    <w:rsid w:val="00C0088B"/>
    <w:rsid w:val="00C035F0"/>
    <w:rsid w:val="00C039E1"/>
    <w:rsid w:val="00C224DF"/>
    <w:rsid w:val="00C37A4F"/>
    <w:rsid w:val="00C44E5A"/>
    <w:rsid w:val="00C508F6"/>
    <w:rsid w:val="00C54CD7"/>
    <w:rsid w:val="00C651EF"/>
    <w:rsid w:val="00C70C30"/>
    <w:rsid w:val="00C77896"/>
    <w:rsid w:val="00C907E5"/>
    <w:rsid w:val="00CA18BF"/>
    <w:rsid w:val="00CB021D"/>
    <w:rsid w:val="00CC18C6"/>
    <w:rsid w:val="00CD5F89"/>
    <w:rsid w:val="00CD6311"/>
    <w:rsid w:val="00CF0FF7"/>
    <w:rsid w:val="00CF1634"/>
    <w:rsid w:val="00CF4B76"/>
    <w:rsid w:val="00CF5BFA"/>
    <w:rsid w:val="00CF65A1"/>
    <w:rsid w:val="00CF7BBB"/>
    <w:rsid w:val="00D00696"/>
    <w:rsid w:val="00D02C4A"/>
    <w:rsid w:val="00D17EEA"/>
    <w:rsid w:val="00D2092F"/>
    <w:rsid w:val="00D36C41"/>
    <w:rsid w:val="00D36D2A"/>
    <w:rsid w:val="00D4191D"/>
    <w:rsid w:val="00D548BE"/>
    <w:rsid w:val="00D61E8E"/>
    <w:rsid w:val="00D751D5"/>
    <w:rsid w:val="00D80924"/>
    <w:rsid w:val="00D92D39"/>
    <w:rsid w:val="00D935FB"/>
    <w:rsid w:val="00D93885"/>
    <w:rsid w:val="00DC11C2"/>
    <w:rsid w:val="00DC2C4A"/>
    <w:rsid w:val="00DC4819"/>
    <w:rsid w:val="00DC665F"/>
    <w:rsid w:val="00DC7D20"/>
    <w:rsid w:val="00DD1123"/>
    <w:rsid w:val="00DE05A0"/>
    <w:rsid w:val="00DE1ACE"/>
    <w:rsid w:val="00DE3A14"/>
    <w:rsid w:val="00DF565C"/>
    <w:rsid w:val="00DF79E6"/>
    <w:rsid w:val="00E02332"/>
    <w:rsid w:val="00E049ED"/>
    <w:rsid w:val="00E0743A"/>
    <w:rsid w:val="00E147F7"/>
    <w:rsid w:val="00E16FF2"/>
    <w:rsid w:val="00E20A4D"/>
    <w:rsid w:val="00E253EA"/>
    <w:rsid w:val="00E266C7"/>
    <w:rsid w:val="00E31F42"/>
    <w:rsid w:val="00E345EB"/>
    <w:rsid w:val="00E42078"/>
    <w:rsid w:val="00E436A9"/>
    <w:rsid w:val="00E4491B"/>
    <w:rsid w:val="00E46C83"/>
    <w:rsid w:val="00E54125"/>
    <w:rsid w:val="00E66F97"/>
    <w:rsid w:val="00E85391"/>
    <w:rsid w:val="00E86C85"/>
    <w:rsid w:val="00E9116E"/>
    <w:rsid w:val="00E9781C"/>
    <w:rsid w:val="00EB01CB"/>
    <w:rsid w:val="00EC0170"/>
    <w:rsid w:val="00EE212F"/>
    <w:rsid w:val="00EE3112"/>
    <w:rsid w:val="00EE3564"/>
    <w:rsid w:val="00EE52B2"/>
    <w:rsid w:val="00EF314D"/>
    <w:rsid w:val="00EF7805"/>
    <w:rsid w:val="00EF7ABA"/>
    <w:rsid w:val="00F038BB"/>
    <w:rsid w:val="00F10D42"/>
    <w:rsid w:val="00F12854"/>
    <w:rsid w:val="00F1799D"/>
    <w:rsid w:val="00F25B71"/>
    <w:rsid w:val="00F52451"/>
    <w:rsid w:val="00F607C7"/>
    <w:rsid w:val="00F64008"/>
    <w:rsid w:val="00F70DB8"/>
    <w:rsid w:val="00F74A83"/>
    <w:rsid w:val="00F84FAA"/>
    <w:rsid w:val="00F93CEC"/>
    <w:rsid w:val="00F956B1"/>
    <w:rsid w:val="00F968E4"/>
    <w:rsid w:val="00FA55EA"/>
    <w:rsid w:val="00FA6737"/>
    <w:rsid w:val="00FB0861"/>
    <w:rsid w:val="00FB2DE3"/>
    <w:rsid w:val="00FC2E99"/>
    <w:rsid w:val="00FD2F2A"/>
    <w:rsid w:val="00FD349D"/>
    <w:rsid w:val="00FD5534"/>
    <w:rsid w:val="00FD61DA"/>
    <w:rsid w:val="00FD67B9"/>
    <w:rsid w:val="00FF0D82"/>
    <w:rsid w:val="00FF7833"/>
    <w:rsid w:val="00FF7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F7F8D"/>
    <w:pPr>
      <w:widowControl w:val="0"/>
      <w:autoSpaceDE w:val="0"/>
      <w:autoSpaceDN w:val="0"/>
      <w:adjustRightInd w:val="0"/>
      <w:ind w:left="680" w:hanging="360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FF7F8D"/>
    <w:pPr>
      <w:widowControl w:val="0"/>
      <w:autoSpaceDE w:val="0"/>
      <w:autoSpaceDN w:val="0"/>
      <w:adjustRightInd w:val="0"/>
      <w:spacing w:before="440"/>
      <w:ind w:left="6200" w:right="200"/>
      <w:jc w:val="right"/>
    </w:pPr>
    <w:rPr>
      <w:rFonts w:ascii="Arial" w:hAnsi="Arial" w:cs="Arial"/>
      <w:sz w:val="16"/>
      <w:szCs w:val="16"/>
    </w:rPr>
  </w:style>
  <w:style w:type="paragraph" w:styleId="Stopka">
    <w:name w:val="footer"/>
    <w:basedOn w:val="Normalny"/>
    <w:rsid w:val="000123B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123BB"/>
  </w:style>
  <w:style w:type="paragraph" w:styleId="Nagwek">
    <w:name w:val="header"/>
    <w:basedOn w:val="Normalny"/>
    <w:rsid w:val="000123BB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EE212F"/>
    <w:pPr>
      <w:ind w:left="708"/>
    </w:pPr>
  </w:style>
  <w:style w:type="character" w:styleId="Pogrubienie">
    <w:name w:val="Strong"/>
    <w:basedOn w:val="Domylnaczcionkaakapitu"/>
    <w:uiPriority w:val="22"/>
    <w:qFormat/>
    <w:rsid w:val="00585402"/>
    <w:rPr>
      <w:b/>
      <w:bCs/>
    </w:rPr>
  </w:style>
  <w:style w:type="paragraph" w:styleId="Tekstdymka">
    <w:name w:val="Balloon Text"/>
    <w:basedOn w:val="Normalny"/>
    <w:link w:val="TekstdymkaZnak"/>
    <w:rsid w:val="005854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540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7FCC"/>
    <w:pPr>
      <w:widowControl/>
      <w:autoSpaceDE/>
      <w:autoSpaceDN/>
      <w:adjustRightInd/>
      <w:ind w:left="0" w:firstLine="709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D7FCC"/>
    <w:rPr>
      <w:rFonts w:ascii="Arial" w:hAnsi="Arial" w:cs="Arial"/>
      <w:sz w:val="24"/>
      <w:szCs w:val="24"/>
    </w:rPr>
  </w:style>
  <w:style w:type="character" w:customStyle="1" w:styleId="new1">
    <w:name w:val="new1"/>
    <w:basedOn w:val="Domylnaczcionkaakapitu"/>
    <w:rsid w:val="009D7FCC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3379F-29B3-4DDE-A84B-72F8ADF7E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11</Pages>
  <Words>3334</Words>
  <Characters>20009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CZEŚĆ OPISOWA</vt:lpstr>
    </vt:vector>
  </TitlesOfParts>
  <Company>Dom</Company>
  <LinksUpToDate>false</LinksUpToDate>
  <CharactersWithSpaces>23297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CZEŚĆ OPISOWA</dc:title>
  <dc:creator>Adam Kłoskowski</dc:creator>
  <cp:lastModifiedBy>Root</cp:lastModifiedBy>
  <cp:revision>20</cp:revision>
  <cp:lastPrinted>2010-07-08T10:56:00Z</cp:lastPrinted>
  <dcterms:created xsi:type="dcterms:W3CDTF">2010-06-29T08:03:00Z</dcterms:created>
  <dcterms:modified xsi:type="dcterms:W3CDTF">2010-07-08T10:57:00Z</dcterms:modified>
</cp:coreProperties>
</file>